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jc w:val="center"/>
        <w:rPr>
          <w:sz w:val="24"/>
          <w:szCs w:val="24"/>
        </w:rPr>
      </w:pPr>
      <w:r>
        <w:rPr>
          <w:sz w:val="24"/>
          <w:szCs w:val="24"/>
          <w:rtl w:val="0"/>
          <w:lang w:val="en-US"/>
        </w:rPr>
        <w:t xml:space="preserve">The Armour Series Week </w:t>
      </w:r>
      <w:r>
        <w:rPr>
          <w:sz w:val="24"/>
          <w:szCs w:val="24"/>
          <w:rtl w:val="0"/>
          <w:lang w:val="en-US"/>
        </w:rPr>
        <w:t>3</w:t>
      </w:r>
    </w:p>
    <w:p>
      <w:pPr>
        <w:pStyle w:val="Body A"/>
        <w:rPr>
          <w:sz w:val="24"/>
          <w:szCs w:val="24"/>
        </w:rPr>
      </w:pPr>
    </w:p>
    <w:p>
      <w:pPr>
        <w:pStyle w:val="Body A"/>
        <w:rPr>
          <w:sz w:val="24"/>
          <w:szCs w:val="24"/>
          <w:lang w:val="pt-PT"/>
        </w:rPr>
      </w:pPr>
      <w:r>
        <w:rPr>
          <w:sz w:val="24"/>
          <w:szCs w:val="24"/>
          <w:rtl w:val="0"/>
          <w:lang w:val="en-US"/>
        </w:rPr>
        <w:t>Welcome to the Armour</w:t>
      </w:r>
      <w:r>
        <w:rPr>
          <w:sz w:val="24"/>
          <w:szCs w:val="24"/>
          <w:rtl w:val="0"/>
          <w:lang w:val="pt-PT"/>
        </w:rPr>
        <w:t xml:space="preserve"> Series.</w:t>
      </w:r>
    </w:p>
    <w:p>
      <w:pPr>
        <w:pStyle w:val="Body A"/>
        <w:rPr>
          <w:sz w:val="24"/>
          <w:szCs w:val="24"/>
          <w:lang w:val="pt-PT"/>
        </w:rPr>
      </w:pPr>
    </w:p>
    <w:p>
      <w:pPr>
        <w:pStyle w:val="Default"/>
        <w:rPr>
          <w:rFonts w:ascii="Calibri" w:cs="Calibri" w:hAnsi="Calibri" w:eastAsia="Calibri"/>
          <w:sz w:val="24"/>
          <w:szCs w:val="24"/>
        </w:rPr>
      </w:pPr>
      <w:r>
        <w:rPr>
          <w:rFonts w:ascii="Calibri" w:hAnsi="Calibri"/>
          <w:sz w:val="24"/>
          <w:szCs w:val="24"/>
          <w:rtl w:val="0"/>
          <w:lang w:val="en-US"/>
        </w:rPr>
        <w:t>Last week we learnt about the Breastplate of Righteousness.</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This week we are exploring the Shoes of the Gospel.</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Discuss: What do you think the shoes of the gospel are?</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Reading: 10</w:t>
      </w:r>
      <w:r>
        <w:rPr>
          <w:rFonts w:ascii="Calibri" w:hAnsi="Calibri" w:hint="default"/>
          <w:sz w:val="24"/>
          <w:szCs w:val="24"/>
          <w:rtl w:val="0"/>
        </w:rPr>
        <w:t> </w:t>
      </w:r>
      <w:r>
        <w:rPr>
          <w:rFonts w:ascii="Calibri" w:hAnsi="Calibri"/>
          <w:sz w:val="24"/>
          <w:szCs w:val="24"/>
          <w:rtl w:val="0"/>
          <w:lang w:val="en-US"/>
        </w:rPr>
        <w:t>Finally, be strong in the Lord</w:t>
      </w:r>
      <w:r>
        <w:rPr>
          <w:rFonts w:ascii="Calibri" w:hAnsi="Calibri" w:hint="default"/>
          <w:sz w:val="24"/>
          <w:szCs w:val="24"/>
          <w:rtl w:val="0"/>
        </w:rPr>
        <w:t> </w:t>
      </w:r>
      <w:r>
        <w:rPr>
          <w:rFonts w:ascii="Calibri" w:hAnsi="Calibri"/>
          <w:sz w:val="24"/>
          <w:szCs w:val="24"/>
          <w:rtl w:val="0"/>
          <w:lang w:val="en-US"/>
        </w:rPr>
        <w:t>and in his mighty power.</w:t>
      </w:r>
      <w:r>
        <w:rPr>
          <w:rFonts w:ascii="Calibri" w:hAnsi="Calibri" w:hint="default"/>
          <w:sz w:val="24"/>
          <w:szCs w:val="24"/>
          <w:rtl w:val="0"/>
        </w:rPr>
        <w:t> </w:t>
      </w:r>
      <w:r>
        <w:rPr>
          <w:rFonts w:ascii="Calibri" w:hAnsi="Calibri"/>
          <w:sz w:val="24"/>
          <w:szCs w:val="24"/>
          <w:rtl w:val="0"/>
        </w:rPr>
        <w:t>11</w:t>
      </w:r>
      <w:r>
        <w:rPr>
          <w:rFonts w:ascii="Calibri" w:hAnsi="Calibri" w:hint="default"/>
          <w:sz w:val="24"/>
          <w:szCs w:val="24"/>
          <w:rtl w:val="0"/>
        </w:rPr>
        <w:t> </w:t>
      </w:r>
      <w:r>
        <w:rPr>
          <w:rFonts w:ascii="Calibri" w:hAnsi="Calibri"/>
          <w:sz w:val="24"/>
          <w:szCs w:val="24"/>
          <w:rtl w:val="0"/>
          <w:lang w:val="en-US"/>
        </w:rPr>
        <w:t>Put on the full armor of God,</w:t>
      </w:r>
      <w:r>
        <w:rPr>
          <w:rFonts w:ascii="Calibri" w:hAnsi="Calibri" w:hint="default"/>
          <w:sz w:val="24"/>
          <w:szCs w:val="24"/>
          <w:rtl w:val="0"/>
        </w:rPr>
        <w:t> </w:t>
      </w:r>
      <w:r>
        <w:rPr>
          <w:rFonts w:ascii="Calibri" w:hAnsi="Calibri"/>
          <w:sz w:val="24"/>
          <w:szCs w:val="24"/>
          <w:rtl w:val="0"/>
          <w:lang w:val="en-US"/>
        </w:rPr>
        <w:t>so that you can take your stand against the devil</w:t>
      </w:r>
      <w:r>
        <w:rPr>
          <w:rFonts w:ascii="Calibri" w:hAnsi="Calibri" w:hint="default"/>
          <w:sz w:val="24"/>
          <w:szCs w:val="24"/>
          <w:rtl w:val="0"/>
        </w:rPr>
        <w:t>’</w:t>
      </w:r>
      <w:r>
        <w:rPr>
          <w:rFonts w:ascii="Calibri" w:hAnsi="Calibri"/>
          <w:sz w:val="24"/>
          <w:szCs w:val="24"/>
          <w:rtl w:val="0"/>
          <w:lang w:val="it-IT"/>
        </w:rPr>
        <w:t>s schemes.</w:t>
      </w:r>
      <w:r>
        <w:rPr>
          <w:rFonts w:ascii="Calibri" w:hAnsi="Calibri" w:hint="default"/>
          <w:sz w:val="24"/>
          <w:szCs w:val="24"/>
          <w:rtl w:val="0"/>
        </w:rPr>
        <w:t> </w:t>
      </w:r>
      <w:r>
        <w:rPr>
          <w:rFonts w:ascii="Calibri" w:hAnsi="Calibri"/>
          <w:sz w:val="24"/>
          <w:szCs w:val="24"/>
          <w:rtl w:val="0"/>
        </w:rPr>
        <w:t>12</w:t>
      </w:r>
      <w:r>
        <w:rPr>
          <w:rFonts w:ascii="Calibri" w:hAnsi="Calibri" w:hint="default"/>
          <w:sz w:val="24"/>
          <w:szCs w:val="24"/>
          <w:rtl w:val="0"/>
        </w:rPr>
        <w:t> </w:t>
      </w:r>
      <w:r>
        <w:rPr>
          <w:rFonts w:ascii="Calibri" w:hAnsi="Calibri"/>
          <w:sz w:val="24"/>
          <w:szCs w:val="24"/>
          <w:rtl w:val="0"/>
          <w:lang w:val="en-US"/>
        </w:rPr>
        <w:t>For our struggle is not against flesh and blood,</w:t>
      </w:r>
      <w:r>
        <w:rPr>
          <w:rFonts w:ascii="Calibri" w:hAnsi="Calibri" w:hint="default"/>
          <w:sz w:val="24"/>
          <w:szCs w:val="24"/>
          <w:rtl w:val="0"/>
        </w:rPr>
        <w:t> </w:t>
      </w:r>
      <w:r>
        <w:rPr>
          <w:rFonts w:ascii="Calibri" w:hAnsi="Calibri"/>
          <w:sz w:val="24"/>
          <w:szCs w:val="24"/>
          <w:rtl w:val="0"/>
          <w:lang w:val="en-US"/>
        </w:rPr>
        <w:t>but against the rulers, against the authorities,</w:t>
      </w:r>
      <w:r>
        <w:rPr>
          <w:rFonts w:ascii="Calibri" w:hAnsi="Calibri" w:hint="default"/>
          <w:sz w:val="24"/>
          <w:szCs w:val="24"/>
          <w:rtl w:val="0"/>
        </w:rPr>
        <w:t> </w:t>
      </w:r>
      <w:r>
        <w:rPr>
          <w:rFonts w:ascii="Calibri" w:hAnsi="Calibri"/>
          <w:sz w:val="24"/>
          <w:szCs w:val="24"/>
          <w:rtl w:val="0"/>
          <w:lang w:val="en-US"/>
        </w:rPr>
        <w:t>against the powers</w:t>
      </w:r>
      <w:r>
        <w:rPr>
          <w:rFonts w:ascii="Calibri" w:hAnsi="Calibri" w:hint="default"/>
          <w:sz w:val="24"/>
          <w:szCs w:val="24"/>
          <w:rtl w:val="0"/>
        </w:rPr>
        <w:t> </w:t>
      </w:r>
      <w:r>
        <w:rPr>
          <w:rFonts w:ascii="Calibri" w:hAnsi="Calibri"/>
          <w:sz w:val="24"/>
          <w:szCs w:val="24"/>
          <w:rtl w:val="0"/>
          <w:lang w:val="en-US"/>
        </w:rPr>
        <w:t>of this dark world and against the spiritual forces of evil in the heavenly realms.</w:t>
      </w:r>
      <w:r>
        <w:rPr>
          <w:rFonts w:ascii="Calibri" w:hAnsi="Calibri" w:hint="default"/>
          <w:sz w:val="24"/>
          <w:szCs w:val="24"/>
          <w:rtl w:val="0"/>
        </w:rPr>
        <w:t> </w:t>
      </w:r>
      <w:r>
        <w:rPr>
          <w:rFonts w:ascii="Calibri" w:hAnsi="Calibri"/>
          <w:sz w:val="24"/>
          <w:szCs w:val="24"/>
          <w:rtl w:val="0"/>
        </w:rPr>
        <w:t>13</w:t>
      </w:r>
      <w:r>
        <w:rPr>
          <w:rFonts w:ascii="Calibri" w:hAnsi="Calibri" w:hint="default"/>
          <w:sz w:val="24"/>
          <w:szCs w:val="24"/>
          <w:rtl w:val="0"/>
        </w:rPr>
        <w:t> </w:t>
      </w:r>
      <w:r>
        <w:rPr>
          <w:rFonts w:ascii="Calibri" w:hAnsi="Calibri"/>
          <w:sz w:val="24"/>
          <w:szCs w:val="24"/>
          <w:rtl w:val="0"/>
          <w:lang w:val="en-US"/>
        </w:rPr>
        <w:t>Therefore put on the full armo</w:t>
      </w:r>
      <w:r>
        <w:rPr>
          <w:rFonts w:ascii="Calibri" w:hAnsi="Calibri"/>
          <w:sz w:val="24"/>
          <w:szCs w:val="24"/>
          <w:rtl w:val="0"/>
          <w:lang w:val="en-US"/>
        </w:rPr>
        <w:t>u</w:t>
      </w:r>
      <w:r>
        <w:rPr>
          <w:rFonts w:ascii="Calibri" w:hAnsi="Calibri"/>
          <w:sz w:val="24"/>
          <w:szCs w:val="24"/>
          <w:rtl w:val="0"/>
          <w:lang w:val="en-US"/>
        </w:rPr>
        <w:t>r of God,</w:t>
      </w:r>
      <w:r>
        <w:rPr>
          <w:rFonts w:ascii="Calibri" w:hAnsi="Calibri" w:hint="default"/>
          <w:sz w:val="24"/>
          <w:szCs w:val="24"/>
          <w:rtl w:val="0"/>
        </w:rPr>
        <w:t> </w:t>
      </w:r>
      <w:r>
        <w:rPr>
          <w:rFonts w:ascii="Calibri" w:hAnsi="Calibri"/>
          <w:sz w:val="24"/>
          <w:szCs w:val="24"/>
          <w:rtl w:val="0"/>
          <w:lang w:val="en-US"/>
        </w:rPr>
        <w:t>so that when the day of evil comes, you may be able to STAND YOUR GROUND, and after you have done everything, to stand.</w:t>
      </w:r>
      <w:r>
        <w:rPr>
          <w:rFonts w:ascii="Calibri" w:hAnsi="Calibri" w:hint="default"/>
          <w:sz w:val="24"/>
          <w:szCs w:val="24"/>
          <w:rtl w:val="0"/>
        </w:rPr>
        <w:t> </w:t>
      </w:r>
      <w:r>
        <w:rPr>
          <w:rFonts w:ascii="Calibri" w:hAnsi="Calibri"/>
          <w:sz w:val="24"/>
          <w:szCs w:val="24"/>
          <w:rtl w:val="0"/>
        </w:rPr>
        <w:t>14</w:t>
      </w:r>
      <w:r>
        <w:rPr>
          <w:rFonts w:ascii="Calibri" w:hAnsi="Calibri" w:hint="default"/>
          <w:sz w:val="24"/>
          <w:szCs w:val="24"/>
          <w:rtl w:val="0"/>
        </w:rPr>
        <w:t> </w:t>
      </w:r>
      <w:r>
        <w:rPr>
          <w:rFonts w:ascii="Calibri" w:hAnsi="Calibri"/>
          <w:sz w:val="24"/>
          <w:szCs w:val="24"/>
          <w:rtl w:val="0"/>
          <w:lang w:val="en-US"/>
        </w:rPr>
        <w:t>Stand firm then, with the belt of truth buckled around your waist,</w:t>
      </w:r>
      <w:r>
        <w:rPr>
          <w:rFonts w:ascii="Calibri" w:hAnsi="Calibri" w:hint="default"/>
          <w:sz w:val="24"/>
          <w:szCs w:val="24"/>
          <w:rtl w:val="0"/>
        </w:rPr>
        <w:t> </w:t>
      </w:r>
      <w:r>
        <w:rPr>
          <w:rFonts w:ascii="Calibri" w:hAnsi="Calibri"/>
          <w:sz w:val="24"/>
          <w:szCs w:val="24"/>
          <w:rtl w:val="0"/>
          <w:lang w:val="en-US"/>
        </w:rPr>
        <w:t>with the breastplate of righteousness in place,</w:t>
      </w:r>
      <w:r>
        <w:rPr>
          <w:rFonts w:ascii="Calibri" w:hAnsi="Calibri" w:hint="default"/>
          <w:sz w:val="24"/>
          <w:szCs w:val="24"/>
          <w:rtl w:val="0"/>
        </w:rPr>
        <w:t> </w:t>
      </w:r>
      <w:r>
        <w:rPr>
          <w:rFonts w:ascii="Calibri" w:hAnsi="Calibri"/>
          <w:sz w:val="24"/>
          <w:szCs w:val="24"/>
          <w:rtl w:val="0"/>
        </w:rPr>
        <w:t>15</w:t>
      </w:r>
      <w:r>
        <w:rPr>
          <w:rFonts w:ascii="Calibri" w:hAnsi="Calibri" w:hint="default"/>
          <w:sz w:val="24"/>
          <w:szCs w:val="24"/>
          <w:rtl w:val="0"/>
        </w:rPr>
        <w:t> </w:t>
      </w:r>
      <w:r>
        <w:rPr>
          <w:rFonts w:ascii="Calibri" w:hAnsi="Calibri"/>
          <w:sz w:val="24"/>
          <w:szCs w:val="24"/>
          <w:rtl w:val="0"/>
          <w:lang w:val="en-US"/>
        </w:rPr>
        <w:t>and WITH YOUR FEET FITTED WITH THE READINESS that comes from the GOSPEL OF PEACE. (Ephesians 6:1</w:t>
      </w:r>
      <w:r>
        <w:rPr>
          <w:rFonts w:ascii="Calibri" w:hAnsi="Calibri" w:hint="default"/>
          <w:sz w:val="24"/>
          <w:szCs w:val="24"/>
          <w:rtl w:val="0"/>
          <w:lang w:val="en-US"/>
        </w:rPr>
        <w:t>—</w:t>
      </w:r>
      <w:r>
        <w:rPr>
          <w:rFonts w:ascii="Calibri" w:hAnsi="Calibri"/>
          <w:sz w:val="24"/>
          <w:szCs w:val="24"/>
          <w:rtl w:val="0"/>
        </w:rPr>
        <w:t>15)</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Understanding: What do we learn about the shoes of the gospel of peace?</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de-DE"/>
        </w:rPr>
        <w:t xml:space="preserve">Reading: Verse 12 </w:t>
      </w:r>
      <w:r>
        <w:rPr>
          <w:rFonts w:ascii="Calibri" w:hAnsi="Calibri" w:hint="default"/>
          <w:sz w:val="24"/>
          <w:szCs w:val="24"/>
          <w:rtl w:val="0"/>
        </w:rPr>
        <w:t>– “</w:t>
      </w:r>
      <w:r>
        <w:rPr>
          <w:rFonts w:ascii="Calibri" w:hAnsi="Calibri"/>
          <w:sz w:val="24"/>
          <w:szCs w:val="24"/>
          <w:rtl w:val="0"/>
          <w:lang w:val="en-US"/>
        </w:rPr>
        <w:t>for our struggle is not against flesh and blood,</w:t>
      </w:r>
      <w:r>
        <w:rPr>
          <w:rFonts w:ascii="Calibri" w:hAnsi="Calibri" w:hint="default"/>
          <w:sz w:val="24"/>
          <w:szCs w:val="24"/>
          <w:rtl w:val="0"/>
        </w:rPr>
        <w:t> </w:t>
      </w:r>
      <w:r>
        <w:rPr>
          <w:rFonts w:ascii="Calibri" w:hAnsi="Calibri"/>
          <w:sz w:val="24"/>
          <w:szCs w:val="24"/>
          <w:rtl w:val="0"/>
          <w:lang w:val="en-US"/>
        </w:rPr>
        <w:t>but against the rulers, against the authorities,</w:t>
      </w:r>
      <w:r>
        <w:rPr>
          <w:rFonts w:ascii="Calibri" w:hAnsi="Calibri" w:hint="default"/>
          <w:sz w:val="24"/>
          <w:szCs w:val="24"/>
          <w:rtl w:val="0"/>
        </w:rPr>
        <w:t> </w:t>
      </w:r>
      <w:r>
        <w:rPr>
          <w:rFonts w:ascii="Calibri" w:hAnsi="Calibri"/>
          <w:sz w:val="24"/>
          <w:szCs w:val="24"/>
          <w:rtl w:val="0"/>
          <w:lang w:val="en-US"/>
        </w:rPr>
        <w:t>against the powers</w:t>
      </w:r>
      <w:r>
        <w:rPr>
          <w:rFonts w:ascii="Calibri" w:hAnsi="Calibri" w:hint="default"/>
          <w:sz w:val="24"/>
          <w:szCs w:val="24"/>
          <w:rtl w:val="0"/>
        </w:rPr>
        <w:t> </w:t>
      </w:r>
      <w:r>
        <w:rPr>
          <w:rFonts w:ascii="Calibri" w:hAnsi="Calibri"/>
          <w:sz w:val="24"/>
          <w:szCs w:val="24"/>
          <w:rtl w:val="0"/>
          <w:lang w:val="en-US"/>
        </w:rPr>
        <w:t>of this dark world and against the spiritual forces of evil in the heavenly realms.</w:t>
      </w:r>
      <w:r>
        <w:rPr>
          <w:rFonts w:ascii="Calibri" w:hAnsi="Calibri" w:hint="default"/>
          <w:sz w:val="24"/>
          <w:szCs w:val="24"/>
          <w:rtl w:val="0"/>
        </w:rPr>
        <w:t>”</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 xml:space="preserve">Reading: Verse 15 says, </w:t>
      </w:r>
      <w:r>
        <w:rPr>
          <w:rFonts w:ascii="Calibri" w:hAnsi="Calibri" w:hint="default"/>
          <w:sz w:val="24"/>
          <w:szCs w:val="24"/>
          <w:rtl w:val="0"/>
        </w:rPr>
        <w:t>“</w:t>
      </w:r>
      <w:r>
        <w:rPr>
          <w:rFonts w:ascii="Calibri" w:hAnsi="Calibri"/>
          <w:sz w:val="24"/>
          <w:szCs w:val="24"/>
          <w:rtl w:val="0"/>
          <w:lang w:val="en-US"/>
        </w:rPr>
        <w:t>A</w:t>
      </w:r>
      <w:r>
        <w:rPr>
          <w:rFonts w:ascii="Calibri" w:hAnsi="Calibri"/>
          <w:sz w:val="24"/>
          <w:szCs w:val="24"/>
          <w:rtl w:val="0"/>
          <w:lang w:val="en-US"/>
        </w:rPr>
        <w:t>nd with your feet fitted with the readiness that comes from the gospel of peace.</w:t>
      </w:r>
      <w:r>
        <w:rPr>
          <w:rFonts w:ascii="Calibri" w:hAnsi="Calibri" w:hint="default"/>
          <w:sz w:val="24"/>
          <w:szCs w:val="24"/>
          <w:rtl w:val="0"/>
        </w:rPr>
        <w:t xml:space="preserve">” </w:t>
      </w:r>
      <w:r>
        <w:rPr>
          <w:rFonts w:ascii="Calibri" w:hAnsi="Calibri"/>
          <w:sz w:val="24"/>
          <w:szCs w:val="24"/>
          <w:rtl w:val="0"/>
          <w:lang w:val="en-US"/>
        </w:rPr>
        <w:t xml:space="preserve">The new living translation puts it this way: </w:t>
      </w:r>
      <w:r>
        <w:rPr>
          <w:rFonts w:ascii="Calibri" w:hAnsi="Calibri" w:hint="default"/>
          <w:sz w:val="24"/>
          <w:szCs w:val="24"/>
          <w:rtl w:val="0"/>
        </w:rPr>
        <w:t>“</w:t>
      </w:r>
      <w:r>
        <w:rPr>
          <w:rFonts w:ascii="Calibri" w:hAnsi="Calibri"/>
          <w:sz w:val="24"/>
          <w:szCs w:val="24"/>
          <w:rtl w:val="0"/>
          <w:lang w:val="en-US"/>
        </w:rPr>
        <w:t>for shoes, put on the peace that comes from the good news so that you will be fully prepared.</w:t>
      </w:r>
      <w:r>
        <w:rPr>
          <w:rFonts w:ascii="Calibri" w:hAnsi="Calibri" w:hint="default"/>
          <w:sz w:val="24"/>
          <w:szCs w:val="24"/>
          <w:rtl w:val="0"/>
        </w:rPr>
        <w:t>”</w:t>
      </w:r>
    </w:p>
    <w:p>
      <w:pPr>
        <w:pStyle w:val="Default"/>
        <w:rPr>
          <w:rFonts w:ascii="Calibri" w:cs="Calibri" w:hAnsi="Calibri" w:eastAsia="Calibri"/>
          <w:sz w:val="24"/>
          <w:szCs w:val="24"/>
        </w:rPr>
      </w:pPr>
    </w:p>
    <w:p>
      <w:pPr>
        <w:pStyle w:val="Default"/>
        <w:numPr>
          <w:ilvl w:val="0"/>
          <w:numId w:val="2"/>
        </w:numPr>
        <w:rPr>
          <w:rFonts w:ascii="Calibri" w:hAnsi="Calibri"/>
          <w:sz w:val="24"/>
          <w:szCs w:val="24"/>
          <w:lang w:val="en-US"/>
        </w:rPr>
      </w:pPr>
      <w:r>
        <w:rPr>
          <w:rFonts w:ascii="Calibri" w:hAnsi="Calibri"/>
          <w:sz w:val="24"/>
          <w:szCs w:val="24"/>
          <w:rtl w:val="0"/>
          <w:lang w:val="en-US"/>
        </w:rPr>
        <w:t xml:space="preserve">The Devil wants to steal our peace. </w:t>
      </w:r>
      <w:r>
        <w:rPr>
          <w:rFonts w:ascii="Calibri" w:hAnsi="Calibri" w:hint="default"/>
          <w:sz w:val="24"/>
          <w:szCs w:val="24"/>
          <w:rtl w:val="0"/>
        </w:rPr>
        <w:t>“</w:t>
      </w:r>
      <w:r>
        <w:rPr>
          <w:rFonts w:ascii="Calibri" w:hAnsi="Calibri"/>
          <w:sz w:val="24"/>
          <w:szCs w:val="24"/>
          <w:rtl w:val="0"/>
          <w:lang w:val="en-US"/>
        </w:rPr>
        <w:t>The thief</w:t>
      </w:r>
      <w:r>
        <w:rPr>
          <w:rFonts w:ascii="Calibri" w:hAnsi="Calibri" w:hint="default"/>
          <w:sz w:val="24"/>
          <w:szCs w:val="24"/>
          <w:rtl w:val="0"/>
        </w:rPr>
        <w:t>’</w:t>
      </w:r>
      <w:r>
        <w:rPr>
          <w:rFonts w:ascii="Calibri" w:hAnsi="Calibri"/>
          <w:sz w:val="24"/>
          <w:szCs w:val="24"/>
          <w:rtl w:val="0"/>
          <w:lang w:val="en-US"/>
        </w:rPr>
        <w:t>s purpose is to steal and kill and destroy. I have come that they may have life, and have it to the full.</w:t>
      </w:r>
      <w:r>
        <w:rPr>
          <w:rFonts w:ascii="Calibri" w:hAnsi="Calibri" w:hint="default"/>
          <w:sz w:val="24"/>
          <w:szCs w:val="24"/>
          <w:rtl w:val="0"/>
        </w:rPr>
        <w:t xml:space="preserve">” </w:t>
      </w:r>
      <w:r>
        <w:rPr>
          <w:rFonts w:ascii="Calibri" w:hAnsi="Calibri"/>
          <w:sz w:val="24"/>
          <w:szCs w:val="24"/>
          <w:rtl w:val="0"/>
        </w:rPr>
        <w:t>(John 10:10)</w:t>
      </w:r>
    </w:p>
    <w:p>
      <w:pPr>
        <w:pStyle w:val="Default"/>
        <w:numPr>
          <w:ilvl w:val="0"/>
          <w:numId w:val="2"/>
        </w:numPr>
        <w:rPr>
          <w:rFonts w:ascii="Calibri" w:hAnsi="Calibri"/>
          <w:sz w:val="24"/>
          <w:szCs w:val="24"/>
          <w:lang w:val="en-US"/>
        </w:rPr>
      </w:pPr>
      <w:r>
        <w:rPr>
          <w:rFonts w:ascii="Calibri" w:hAnsi="Calibri"/>
          <w:sz w:val="24"/>
          <w:szCs w:val="24"/>
          <w:rtl w:val="0"/>
          <w:lang w:val="en-US"/>
        </w:rPr>
        <w:t xml:space="preserve">The word of God is the shoes of the gospel of peace. </w:t>
      </w:r>
      <w:r>
        <w:rPr>
          <w:rFonts w:ascii="Calibri" w:hAnsi="Calibri" w:hint="default"/>
          <w:sz w:val="24"/>
          <w:szCs w:val="24"/>
          <w:rtl w:val="0"/>
        </w:rPr>
        <w:t>“</w:t>
      </w:r>
      <w:r>
        <w:rPr>
          <w:rFonts w:ascii="Calibri" w:hAnsi="Calibri"/>
          <w:sz w:val="24"/>
          <w:szCs w:val="24"/>
          <w:rtl w:val="0"/>
          <w:lang w:val="en-US"/>
        </w:rPr>
        <w:t>The peace of god, which surpasses all understanding, shall keep your hearts and minds through Christ Jesus.</w:t>
      </w:r>
      <w:r>
        <w:rPr>
          <w:rFonts w:ascii="Calibri" w:hAnsi="Calibri" w:hint="default"/>
          <w:sz w:val="24"/>
          <w:szCs w:val="24"/>
          <w:rtl w:val="0"/>
        </w:rPr>
        <w:t xml:space="preserve">” </w:t>
      </w:r>
      <w:r>
        <w:rPr>
          <w:rFonts w:ascii="Calibri" w:hAnsi="Calibri"/>
          <w:sz w:val="24"/>
          <w:szCs w:val="24"/>
          <w:rtl w:val="0"/>
          <w:lang w:val="it-IT"/>
        </w:rPr>
        <w:t>(Philippians 4:7</w:t>
      </w:r>
      <w:r>
        <w:rPr>
          <w:rFonts w:ascii="Calibri" w:hAnsi="Calibri" w:hint="default"/>
          <w:sz w:val="24"/>
          <w:szCs w:val="24"/>
          <w:rtl w:val="0"/>
        </w:rPr>
        <w:t> </w:t>
      </w:r>
      <w:r>
        <w:rPr>
          <w:rFonts w:ascii="Calibri" w:hAnsi="Calibri"/>
          <w:sz w:val="24"/>
          <w:szCs w:val="24"/>
          <w:rtl w:val="0"/>
        </w:rPr>
        <w:t>)</w:t>
      </w:r>
    </w:p>
    <w:p>
      <w:pPr>
        <w:pStyle w:val="Default"/>
        <w:numPr>
          <w:ilvl w:val="0"/>
          <w:numId w:val="2"/>
        </w:numPr>
        <w:rPr>
          <w:rFonts w:ascii="Calibri" w:hAnsi="Calibri"/>
          <w:sz w:val="24"/>
          <w:szCs w:val="24"/>
          <w:lang w:val="en-US"/>
        </w:rPr>
      </w:pPr>
      <w:r>
        <w:rPr>
          <w:rFonts w:ascii="Calibri" w:hAnsi="Calibri"/>
          <w:sz w:val="24"/>
          <w:szCs w:val="24"/>
          <w:rtl w:val="0"/>
          <w:lang w:val="en-US"/>
        </w:rPr>
        <w:t xml:space="preserve">God wants us to leave in peace so that we may serve others. </w:t>
      </w:r>
      <w:r>
        <w:rPr>
          <w:rFonts w:ascii="Calibri" w:hAnsi="Calibri" w:hint="default"/>
          <w:sz w:val="24"/>
          <w:szCs w:val="24"/>
          <w:rtl w:val="0"/>
        </w:rPr>
        <w:t>“</w:t>
      </w:r>
      <w:r>
        <w:rPr>
          <w:rFonts w:ascii="Calibri" w:hAnsi="Calibri"/>
          <w:sz w:val="24"/>
          <w:szCs w:val="24"/>
          <w:rtl w:val="0"/>
          <w:lang w:val="en-US"/>
        </w:rPr>
        <w:t>Pursue peace with all men, as well as holiness, without which no one will see the Lord.</w:t>
      </w:r>
      <w:r>
        <w:rPr>
          <w:rFonts w:ascii="Calibri" w:hAnsi="Calibri" w:hint="default"/>
          <w:sz w:val="24"/>
          <w:szCs w:val="24"/>
          <w:rtl w:val="0"/>
        </w:rPr>
        <w:t xml:space="preserve">  </w:t>
      </w:r>
      <w:r>
        <w:rPr>
          <w:rFonts w:ascii="Calibri" w:hAnsi="Calibri"/>
          <w:sz w:val="24"/>
          <w:szCs w:val="24"/>
          <w:rtl w:val="0"/>
          <w:lang w:val="en-US"/>
        </w:rPr>
        <w:t>Be careful that no one falls short of the grace of God, so that no root of bitterness will spring up to cause trouble and defile many.</w:t>
      </w:r>
      <w:r>
        <w:rPr>
          <w:rFonts w:ascii="Calibri" w:hAnsi="Calibri" w:hint="default"/>
          <w:sz w:val="24"/>
          <w:szCs w:val="24"/>
          <w:rtl w:val="0"/>
        </w:rPr>
        <w:t>” </w:t>
      </w:r>
      <w:r>
        <w:rPr>
          <w:rFonts w:ascii="Calibri" w:hAnsi="Calibri"/>
          <w:sz w:val="24"/>
          <w:szCs w:val="24"/>
          <w:rtl w:val="0"/>
          <w:lang w:val="en-US"/>
        </w:rPr>
        <w:t>(Hebrews 12:14-15)</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Using the Shoes of the Gospel</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 xml:space="preserve">God wants us to live in peace so that we may serve others. </w:t>
      </w:r>
      <w:r>
        <w:rPr>
          <w:rFonts w:ascii="Calibri" w:hAnsi="Calibri" w:hint="default"/>
          <w:sz w:val="24"/>
          <w:szCs w:val="24"/>
          <w:rtl w:val="0"/>
        </w:rPr>
        <w:t>“</w:t>
      </w:r>
      <w:r>
        <w:rPr>
          <w:rFonts w:ascii="Calibri" w:hAnsi="Calibri"/>
          <w:sz w:val="24"/>
          <w:szCs w:val="24"/>
          <w:rtl w:val="0"/>
          <w:lang w:val="en-US"/>
        </w:rPr>
        <w:t>Pursue peace with all men, as well as holiness, without which no one will see the lord. Be careful that no one falls short of the grace of god, so that no root of bitterness will spring up to cause trouble and defile many.</w:t>
      </w:r>
      <w:r>
        <w:rPr>
          <w:rFonts w:ascii="Calibri" w:hAnsi="Calibri" w:hint="default"/>
          <w:sz w:val="24"/>
          <w:szCs w:val="24"/>
          <w:rtl w:val="0"/>
        </w:rPr>
        <w:t>” </w:t>
      </w:r>
      <w:r>
        <w:rPr>
          <w:rFonts w:ascii="Calibri" w:hAnsi="Calibri"/>
          <w:sz w:val="24"/>
          <w:szCs w:val="24"/>
          <w:rtl w:val="0"/>
          <w:lang w:val="en-US"/>
        </w:rPr>
        <w:t>(Hebrews 12:14-15)</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 xml:space="preserve">Small Group Discussion: You have 2 minutes to apply the message to your life in small groups using this question: What will you do or believe differently based on what you have learnt today? </w:t>
      </w:r>
    </w:p>
    <w:p>
      <w:pPr>
        <w:pStyle w:val="Default"/>
        <w:rPr>
          <w:rFonts w:ascii="Calibri" w:cs="Calibri" w:hAnsi="Calibri" w:eastAsia="Calibri"/>
          <w:sz w:val="24"/>
          <w:szCs w:val="24"/>
        </w:rPr>
      </w:pPr>
      <w:r>
        <w:rPr>
          <w:rFonts w:ascii="Calibri" w:hAnsi="Calibri"/>
          <w:sz w:val="24"/>
          <w:szCs w:val="24"/>
          <w:rtl w:val="0"/>
          <w:lang w:val="en-US"/>
        </w:rPr>
        <w:t xml:space="preserve">Wrap Up: </w:t>
      </w:r>
      <w:r>
        <w:rPr>
          <w:rFonts w:ascii="Calibri" w:hAnsi="Calibri" w:hint="default"/>
          <w:sz w:val="24"/>
          <w:szCs w:val="24"/>
          <w:rtl w:val="0"/>
        </w:rPr>
        <w:t>“</w:t>
      </w:r>
      <w:r>
        <w:rPr>
          <w:rFonts w:ascii="Calibri" w:hAnsi="Calibri"/>
          <w:sz w:val="24"/>
          <w:szCs w:val="24"/>
          <w:rtl w:val="0"/>
          <w:lang w:val="en-US"/>
        </w:rPr>
        <w:t>Peace I leave with you, my peace I give to you; not as the world gives do I give to you. Let not your heart be troubled, neither let it be afraid.</w:t>
      </w:r>
      <w:r>
        <w:rPr>
          <w:rFonts w:ascii="Calibri" w:hAnsi="Calibri" w:hint="default"/>
          <w:sz w:val="24"/>
          <w:szCs w:val="24"/>
          <w:rtl w:val="0"/>
          <w:lang w:val="en-US"/>
        </w:rPr>
        <w:t>”</w:t>
      </w:r>
      <w:r>
        <w:rPr>
          <w:rFonts w:ascii="Calibri" w:hAnsi="Calibri"/>
          <w:sz w:val="24"/>
          <w:szCs w:val="24"/>
          <w:rtl w:val="0"/>
        </w:rPr>
        <w:t xml:space="preserve"> (John 14:27)</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rPr>
        <w:t>Prayer</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Daily Devotions: We will post devotions on the Sunday WhatsApp group every night of the week throughout this series. Do everything you can to be a part of the daily journey in the armour of God.</w:t>
      </w:r>
    </w:p>
    <w:p>
      <w:pPr>
        <w:pStyle w:val="Default"/>
        <w:rPr>
          <w:rFonts w:ascii="Calibri" w:cs="Calibri" w:hAnsi="Calibri" w:eastAsia="Calibri"/>
          <w:sz w:val="24"/>
          <w:szCs w:val="24"/>
        </w:rPr>
      </w:pPr>
    </w:p>
    <w:p>
      <w:pPr>
        <w:pStyle w:val="Default"/>
        <w:rPr>
          <w:rFonts w:ascii="Calibri" w:cs="Calibri" w:hAnsi="Calibri" w:eastAsia="Calibri"/>
          <w:sz w:val="24"/>
          <w:szCs w:val="24"/>
        </w:rPr>
      </w:pPr>
      <w:r>
        <w:rPr>
          <w:rFonts w:ascii="Calibri" w:hAnsi="Calibri"/>
          <w:sz w:val="24"/>
          <w:szCs w:val="24"/>
          <w:rtl w:val="0"/>
          <w:lang w:val="en-US"/>
        </w:rPr>
        <w:t xml:space="preserve">Next Week: Next week we will look at the </w:t>
      </w:r>
      <w:r>
        <w:rPr>
          <w:rFonts w:ascii="Calibri" w:hAnsi="Calibri"/>
          <w:sz w:val="24"/>
          <w:szCs w:val="24"/>
          <w:rtl w:val="0"/>
          <w:lang w:val="en-US"/>
        </w:rPr>
        <w:t>fifth</w:t>
      </w:r>
      <w:r>
        <w:rPr>
          <w:rFonts w:ascii="Calibri" w:hAnsi="Calibri"/>
          <w:sz w:val="24"/>
          <w:szCs w:val="24"/>
          <w:rtl w:val="0"/>
          <w:lang w:val="en-US"/>
        </w:rPr>
        <w:t xml:space="preserve"> piece of the armour of God: The Shield of Faith.</w:t>
      </w:r>
    </w:p>
    <w:p>
      <w:pPr>
        <w:pStyle w:val="Default"/>
        <w:spacing w:line="380" w:lineRule="atLeast"/>
        <w:rPr>
          <w:rFonts w:ascii="Calibri" w:cs="Calibri" w:hAnsi="Calibri" w:eastAsia="Calibri"/>
          <w:sz w:val="24"/>
          <w:szCs w:val="24"/>
        </w:rPr>
      </w:pPr>
    </w:p>
    <w:p>
      <w:pPr>
        <w:pStyle w:val="Default"/>
        <w:spacing w:line="400" w:lineRule="atLeast"/>
      </w:pPr>
      <w:r>
        <w:rPr>
          <w:rFonts w:ascii="Times" w:cs="Times" w:hAnsi="Times" w:eastAsia="Times"/>
          <w:color w:val="ffffff"/>
          <w:sz w:val="24"/>
          <w:szCs w:val="24"/>
        </w:rPr>
      </w:r>
    </w:p>
    <w:sectPr>
      <w:headerReference w:type="default" r:id="rId4"/>
      <w:footerReference w:type="default" r:id="rId5"/>
      <w:pgSz w:w="11900" w:h="1682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421" w:hanging="42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ettered">
    <w:name w:val="Lett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