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sz w:val="24"/>
          <w:szCs w:val="24"/>
        </w:rPr>
      </w:pPr>
      <w:r>
        <w:rPr>
          <w:sz w:val="24"/>
          <w:szCs w:val="24"/>
          <w:rtl w:val="0"/>
          <w:lang w:val="en-US"/>
        </w:rPr>
        <w:t xml:space="preserve">The David Series Week </w:t>
      </w:r>
      <w:r>
        <w:rPr>
          <w:sz w:val="24"/>
          <w:szCs w:val="24"/>
          <w:rtl w:val="0"/>
          <w:lang w:val="en-US"/>
        </w:rPr>
        <w:t>8</w:t>
      </w:r>
    </w:p>
    <w:p>
      <w:pPr>
        <w:pStyle w:val="Body"/>
        <w:rPr>
          <w:sz w:val="24"/>
          <w:szCs w:val="24"/>
        </w:rPr>
      </w:pPr>
    </w:p>
    <w:p>
      <w:pPr>
        <w:pStyle w:val="Body"/>
        <w:rPr>
          <w:sz w:val="24"/>
          <w:szCs w:val="24"/>
        </w:rPr>
      </w:pPr>
      <w:r>
        <w:rPr>
          <w:sz w:val="24"/>
          <w:szCs w:val="24"/>
          <w:rtl w:val="0"/>
          <w:lang w:val="en-US"/>
        </w:rPr>
        <w:t>Welcome to the David Series.</w:t>
      </w:r>
    </w:p>
    <w:p>
      <w:pPr>
        <w:pStyle w:val="Body"/>
        <w:rPr>
          <w:sz w:val="24"/>
          <w:szCs w:val="24"/>
        </w:rPr>
      </w:pPr>
    </w:p>
    <w:p>
      <w:pPr>
        <w:pStyle w:val="Body"/>
        <w:rPr>
          <w:sz w:val="24"/>
          <w:szCs w:val="24"/>
        </w:rPr>
      </w:pPr>
      <w:r>
        <w:rPr>
          <w:sz w:val="24"/>
          <w:szCs w:val="24"/>
          <w:rtl w:val="0"/>
          <w:lang w:val="en-US"/>
        </w:rPr>
        <w:t>In week 1 we learnt about Destiny.</w:t>
      </w:r>
    </w:p>
    <w:p>
      <w:pPr>
        <w:pStyle w:val="Body"/>
        <w:rPr>
          <w:sz w:val="24"/>
          <w:szCs w:val="24"/>
          <w:lang w:val="en-US"/>
        </w:rPr>
      </w:pPr>
    </w:p>
    <w:p>
      <w:pPr>
        <w:pStyle w:val="Body"/>
        <w:rPr>
          <w:sz w:val="24"/>
          <w:szCs w:val="24"/>
        </w:rPr>
      </w:pPr>
      <w:r>
        <w:rPr>
          <w:sz w:val="24"/>
          <w:szCs w:val="24"/>
          <w:rtl w:val="0"/>
          <w:lang w:val="en-US"/>
        </w:rPr>
        <w:t xml:space="preserve">In week 2 </w:t>
      </w:r>
      <w:r>
        <w:rPr>
          <w:sz w:val="24"/>
          <w:szCs w:val="24"/>
          <w:rtl w:val="0"/>
          <w:lang w:val="en-US"/>
        </w:rPr>
        <w:t>we learnt about hand</w:t>
      </w:r>
      <w:r>
        <w:rPr>
          <w:sz w:val="24"/>
          <w:szCs w:val="24"/>
          <w:rtl w:val="0"/>
          <w:lang w:val="en-US"/>
        </w:rPr>
        <w:t>l</w:t>
      </w:r>
      <w:r>
        <w:rPr>
          <w:sz w:val="24"/>
          <w:szCs w:val="24"/>
          <w:rtl w:val="0"/>
          <w:lang w:val="en-US"/>
        </w:rPr>
        <w:t>ing Giants.</w:t>
      </w:r>
    </w:p>
    <w:p>
      <w:pPr>
        <w:pStyle w:val="Body"/>
        <w:rPr>
          <w:sz w:val="24"/>
          <w:szCs w:val="24"/>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In week 3 we learnt about dealing with Friends.</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In week 4 we learnt about dealing with Betrayal.</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In week 5 we learnt about dealing with Revenge.</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In week 6 we learnt about dealing with Trials.</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Last week we learnt about dealing with Power.</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 xml:space="preserve">This week </w:t>
      </w:r>
      <w:r>
        <w:rPr>
          <w:rFonts w:ascii="Calibri" w:hAnsi="Calibri"/>
          <w:sz w:val="24"/>
          <w:szCs w:val="24"/>
          <w:rtl w:val="0"/>
          <w:lang w:val="en-US"/>
        </w:rPr>
        <w:t>we</w:t>
      </w:r>
      <w:r>
        <w:rPr>
          <w:rFonts w:ascii="Calibri" w:hAnsi="Calibri"/>
          <w:sz w:val="24"/>
          <w:szCs w:val="24"/>
          <w:rtl w:val="0"/>
          <w:lang w:val="en-US"/>
        </w:rPr>
        <w:t xml:space="preserve"> are going to learn about Lust.</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Fonts w:ascii="Calibri" w:cs="Calibri" w:hAnsi="Calibri" w:eastAsia="Calibri"/>
          <w:sz w:val="24"/>
          <w:szCs w:val="24"/>
          <w:rtl w:val="0"/>
        </w:rPr>
      </w:pPr>
      <w:r>
        <w:rPr>
          <w:rFonts w:ascii="Calibri" w:hAnsi="Calibri"/>
          <w:sz w:val="24"/>
          <w:szCs w:val="24"/>
          <w:rtl w:val="0"/>
          <w:lang w:val="en-US"/>
        </w:rPr>
        <w:t>Small Group Discussion: (1) What is your understanding of lust? (2) What do think the following scripture says about lust?</w:t>
      </w:r>
      <w:r>
        <w:rPr>
          <w:rFonts w:ascii="Calibri" w:hAnsi="Calibri"/>
          <w:sz w:val="24"/>
          <w:szCs w:val="24"/>
          <w:rtl w:val="0"/>
          <w:lang w:val="en-US"/>
        </w:rPr>
        <w:t xml:space="preserve"> </w:t>
      </w:r>
      <w:r>
        <w:rPr>
          <w:rFonts w:ascii="Calibri" w:hAnsi="Calibri"/>
          <w:sz w:val="24"/>
          <w:szCs w:val="24"/>
          <w:rtl w:val="0"/>
          <w:lang w:val="en-US"/>
        </w:rPr>
        <w:t>Oh, let me warn you, sisters in Jerusalem: Don</w:t>
      </w:r>
      <w:r>
        <w:rPr>
          <w:rFonts w:ascii="Calibri" w:hAnsi="Calibri" w:hint="default"/>
          <w:sz w:val="24"/>
          <w:szCs w:val="24"/>
          <w:rtl w:val="0"/>
        </w:rPr>
        <w:t>’</w:t>
      </w:r>
      <w:r>
        <w:rPr>
          <w:rFonts w:ascii="Calibri" w:hAnsi="Calibri"/>
          <w:sz w:val="24"/>
          <w:szCs w:val="24"/>
          <w:rtl w:val="0"/>
          <w:lang w:val="en-US"/>
        </w:rPr>
        <w:t>t excite love, don</w:t>
      </w:r>
      <w:r>
        <w:rPr>
          <w:rFonts w:ascii="Calibri" w:hAnsi="Calibri" w:hint="default"/>
          <w:sz w:val="24"/>
          <w:szCs w:val="24"/>
          <w:rtl w:val="0"/>
        </w:rPr>
        <w:t>’</w:t>
      </w:r>
      <w:r>
        <w:rPr>
          <w:rFonts w:ascii="Calibri" w:hAnsi="Calibri"/>
          <w:sz w:val="24"/>
          <w:szCs w:val="24"/>
          <w:rtl w:val="0"/>
          <w:lang w:val="en-US"/>
        </w:rPr>
        <w:t xml:space="preserve">t stir it up, until the time is ripe </w:t>
      </w:r>
      <w:r>
        <w:rPr>
          <w:rFonts w:ascii="Calibri" w:hAnsi="Calibri" w:hint="default"/>
          <w:sz w:val="24"/>
          <w:szCs w:val="24"/>
          <w:rtl w:val="0"/>
          <w:lang w:val="en-US"/>
        </w:rPr>
        <w:t>—</w:t>
      </w:r>
      <w:r>
        <w:rPr>
          <w:rFonts w:ascii="Calibri" w:hAnsi="Calibri"/>
          <w:sz w:val="24"/>
          <w:szCs w:val="24"/>
          <w:rtl w:val="0"/>
          <w:lang w:val="en-US"/>
        </w:rPr>
        <w:t xml:space="preserve"> and you</w:t>
      </w:r>
      <w:r>
        <w:rPr>
          <w:rFonts w:ascii="Calibri" w:hAnsi="Calibri" w:hint="default"/>
          <w:sz w:val="24"/>
          <w:szCs w:val="24"/>
          <w:rtl w:val="0"/>
        </w:rPr>
        <w:t>’</w:t>
      </w:r>
      <w:r>
        <w:rPr>
          <w:rFonts w:ascii="Calibri" w:hAnsi="Calibri"/>
          <w:sz w:val="24"/>
          <w:szCs w:val="24"/>
          <w:rtl w:val="0"/>
          <w:lang w:val="en-US"/>
        </w:rPr>
        <w:t xml:space="preserve">re ready. </w:t>
      </w:r>
      <w:r>
        <w:rPr>
          <w:rFonts w:ascii="Calibri" w:hAnsi="Calibri"/>
          <w:sz w:val="24"/>
          <w:szCs w:val="24"/>
          <w:rtl w:val="0"/>
          <w:lang w:val="en-US"/>
        </w:rPr>
        <w:t>(</w:t>
      </w:r>
      <w:r>
        <w:rPr>
          <w:rFonts w:ascii="Calibri" w:hAnsi="Calibri"/>
          <w:sz w:val="24"/>
          <w:szCs w:val="24"/>
          <w:rtl w:val="0"/>
          <w:lang w:val="en-US"/>
        </w:rPr>
        <w:t>Song of Solomon 8:4</w:t>
      </w:r>
      <w:r>
        <w:rPr>
          <w:rFonts w:ascii="Calibri" w:hAnsi="Calibri"/>
          <w:sz w:val="24"/>
          <w:szCs w:val="24"/>
          <w:rtl w:val="0"/>
          <w:lang w:val="en-US"/>
        </w:rPr>
        <w:t>)</w:t>
      </w:r>
      <w:r>
        <w:rPr>
          <w:rFonts w:ascii="Calibri" w:hAnsi="Calibri"/>
          <w:sz w:val="24"/>
          <w:szCs w:val="24"/>
          <w:rtl w:val="0"/>
        </w:rPr>
        <w:t xml:space="preserve"> </w:t>
      </w:r>
    </w:p>
    <w:p>
      <w:pPr>
        <w:pStyle w:val="Default"/>
        <w:bidi w:val="0"/>
        <w:spacing w:line="192"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Fonts w:ascii="Calibri" w:cs="Calibri" w:hAnsi="Calibri" w:eastAsia="Calibri"/>
          <w:sz w:val="24"/>
          <w:szCs w:val="24"/>
          <w:rtl w:val="0"/>
        </w:rPr>
      </w:pPr>
      <w:r>
        <w:rPr>
          <w:rFonts w:ascii="Calibri" w:hAnsi="Calibri"/>
          <w:sz w:val="24"/>
          <w:szCs w:val="24"/>
          <w:rtl w:val="0"/>
          <w:lang w:val="de-DE"/>
        </w:rPr>
        <w:t>Lust in David</w:t>
      </w:r>
      <w:r>
        <w:rPr>
          <w:rFonts w:ascii="Calibri" w:hAnsi="Calibri" w:hint="default"/>
          <w:sz w:val="24"/>
          <w:szCs w:val="24"/>
          <w:rtl w:val="0"/>
        </w:rPr>
        <w:t>’</w:t>
      </w:r>
      <w:r>
        <w:rPr>
          <w:rFonts w:ascii="Calibri" w:hAnsi="Calibri"/>
          <w:sz w:val="24"/>
          <w:szCs w:val="24"/>
          <w:rtl w:val="0"/>
          <w:lang w:val="en-US"/>
        </w:rPr>
        <w:t>s Life: In the spring, at the time when kings go off to war, David sent Joab out with the king</w:t>
      </w:r>
      <w:r>
        <w:rPr>
          <w:rFonts w:ascii="Calibri" w:hAnsi="Calibri" w:hint="default"/>
          <w:sz w:val="24"/>
          <w:szCs w:val="24"/>
          <w:rtl w:val="0"/>
        </w:rPr>
        <w:t>’</w:t>
      </w:r>
      <w:r>
        <w:rPr>
          <w:rFonts w:ascii="Calibri" w:hAnsi="Calibri"/>
          <w:sz w:val="24"/>
          <w:szCs w:val="24"/>
          <w:rtl w:val="0"/>
          <w:lang w:val="en-US"/>
        </w:rPr>
        <w:t>s men and the whole Israelite army. They destroyed the Ammonites and besieged Rabbah. But David remained in Jerusalem.</w:t>
      </w:r>
    </w:p>
    <w:p>
      <w:pPr>
        <w:pStyle w:val="Default"/>
        <w:bidi w:val="0"/>
        <w:spacing w:line="192"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Fonts w:ascii="Calibri" w:cs="Calibri" w:hAnsi="Calibri" w:eastAsia="Calibri"/>
          <w:sz w:val="24"/>
          <w:szCs w:val="24"/>
          <w:rtl w:val="0"/>
        </w:rPr>
      </w:pPr>
      <w:r>
        <w:rPr>
          <w:rFonts w:ascii="Calibri" w:hAnsi="Calibri"/>
          <w:sz w:val="24"/>
          <w:szCs w:val="24"/>
          <w:rtl w:val="0"/>
          <w:lang w:val="en-US"/>
        </w:rPr>
        <w:t xml:space="preserve">One evening David got up from his bed and walked around on the roof of the palace. From the roof he saw a woman bathing. The woman was very beautiful, and David sent someone to find out about her. The man said, </w:t>
      </w:r>
      <w:r>
        <w:rPr>
          <w:rFonts w:ascii="Calibri" w:hAnsi="Calibri" w:hint="default"/>
          <w:sz w:val="24"/>
          <w:szCs w:val="24"/>
          <w:rtl w:val="0"/>
        </w:rPr>
        <w:t>“</w:t>
      </w:r>
      <w:r>
        <w:rPr>
          <w:rFonts w:ascii="Calibri" w:hAnsi="Calibri"/>
          <w:sz w:val="24"/>
          <w:szCs w:val="24"/>
          <w:rtl w:val="0"/>
          <w:lang w:val="en-US"/>
        </w:rPr>
        <w:t>She is Bathsheba, the daughter of Eliam and the wife of Uriah the Hittite.</w:t>
      </w:r>
      <w:r>
        <w:rPr>
          <w:rFonts w:ascii="Calibri" w:hAnsi="Calibri" w:hint="default"/>
          <w:sz w:val="24"/>
          <w:szCs w:val="24"/>
          <w:rtl w:val="0"/>
        </w:rPr>
        <w:t xml:space="preserve">” </w:t>
      </w:r>
      <w:r>
        <w:rPr>
          <w:rFonts w:ascii="Calibri" w:hAnsi="Calibri"/>
          <w:sz w:val="24"/>
          <w:szCs w:val="24"/>
          <w:rtl w:val="0"/>
          <w:lang w:val="en-US"/>
        </w:rPr>
        <w:t xml:space="preserve">Then David sent messengers to get her. She came to him, and he slept with her. (Now she was purifying herself from her monthly uncleanness). Then she went back home. The woman conceived and sent word to David, saying, </w:t>
      </w:r>
      <w:r>
        <w:rPr>
          <w:rFonts w:ascii="Calibri" w:hAnsi="Calibri" w:hint="default"/>
          <w:sz w:val="24"/>
          <w:szCs w:val="24"/>
          <w:rtl w:val="0"/>
        </w:rPr>
        <w:t>“</w:t>
      </w:r>
      <w:r>
        <w:rPr>
          <w:rFonts w:ascii="Calibri" w:hAnsi="Calibri"/>
          <w:sz w:val="24"/>
          <w:szCs w:val="24"/>
          <w:rtl w:val="0"/>
          <w:lang w:val="en-US"/>
        </w:rPr>
        <w:t>I am pregnant.</w:t>
      </w:r>
      <w:r>
        <w:rPr>
          <w:rFonts w:ascii="Calibri" w:hAnsi="Calibri" w:hint="default"/>
          <w:sz w:val="24"/>
          <w:szCs w:val="24"/>
          <w:rtl w:val="0"/>
        </w:rPr>
        <w:t xml:space="preserve">” </w:t>
      </w:r>
      <w:r>
        <w:rPr>
          <w:rFonts w:ascii="Calibri" w:hAnsi="Calibri"/>
          <w:sz w:val="24"/>
          <w:szCs w:val="24"/>
          <w:rtl w:val="0"/>
          <w:lang w:val="en-US"/>
        </w:rPr>
        <w:t xml:space="preserve"> (</w:t>
      </w:r>
      <w:r>
        <w:rPr>
          <w:rFonts w:ascii="Calibri" w:hAnsi="Calibri"/>
          <w:sz w:val="24"/>
          <w:szCs w:val="24"/>
          <w:rtl w:val="0"/>
          <w:lang w:val="it-IT"/>
        </w:rPr>
        <w:t xml:space="preserve">2 Samuel 11: 1 </w:t>
      </w:r>
      <w:r>
        <w:rPr>
          <w:rFonts w:ascii="Calibri" w:hAnsi="Calibri" w:hint="default"/>
          <w:sz w:val="24"/>
          <w:szCs w:val="24"/>
          <w:rtl w:val="0"/>
        </w:rPr>
        <w:t xml:space="preserve">– </w:t>
      </w:r>
      <w:r>
        <w:rPr>
          <w:rFonts w:ascii="Calibri" w:hAnsi="Calibri"/>
          <w:sz w:val="24"/>
          <w:szCs w:val="24"/>
          <w:rtl w:val="0"/>
        </w:rPr>
        <w:t>5</w:t>
      </w:r>
      <w:r>
        <w:rPr>
          <w:rFonts w:ascii="Calibri" w:hAnsi="Calibri"/>
          <w:sz w:val="24"/>
          <w:szCs w:val="24"/>
          <w:rtl w:val="0"/>
          <w:lang w:val="en-US"/>
        </w:rPr>
        <w:t>)</w:t>
      </w:r>
    </w:p>
    <w:p>
      <w:pPr>
        <w:pStyle w:val="Default"/>
        <w:bidi w:val="0"/>
        <w:spacing w:line="192"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Fonts w:ascii="Calibri" w:cs="Calibri" w:hAnsi="Calibri" w:eastAsia="Calibri"/>
          <w:sz w:val="24"/>
          <w:szCs w:val="24"/>
          <w:rtl w:val="0"/>
        </w:rPr>
      </w:pPr>
      <w:r>
        <w:rPr>
          <w:rFonts w:ascii="Calibri" w:hAnsi="Calibri"/>
          <w:sz w:val="24"/>
          <w:szCs w:val="24"/>
          <w:rtl w:val="0"/>
          <w:lang w:val="de-DE"/>
        </w:rPr>
        <w:t>Lust in David</w:t>
      </w:r>
      <w:r>
        <w:rPr>
          <w:rFonts w:ascii="Calibri" w:hAnsi="Calibri" w:hint="default"/>
          <w:sz w:val="24"/>
          <w:szCs w:val="24"/>
          <w:rtl w:val="0"/>
        </w:rPr>
        <w:t>’</w:t>
      </w:r>
      <w:r>
        <w:rPr>
          <w:rFonts w:ascii="Calibri" w:hAnsi="Calibri"/>
          <w:sz w:val="24"/>
          <w:szCs w:val="24"/>
          <w:rtl w:val="0"/>
          <w:lang w:val="en-US"/>
        </w:rPr>
        <w:t xml:space="preserve">s Life: (1) David abandoned his purpose (2) David focused on his own desires (3) David looked into instead of turning away from sin </w:t>
      </w:r>
      <w:r>
        <w:rPr>
          <w:rFonts w:ascii="Calibri" w:hAnsi="Calibri" w:hint="default"/>
          <w:sz w:val="24"/>
          <w:szCs w:val="24"/>
          <w:rtl w:val="0"/>
        </w:rPr>
        <w:t xml:space="preserve">– </w:t>
      </w:r>
      <w:r>
        <w:rPr>
          <w:rFonts w:ascii="Calibri" w:hAnsi="Calibri"/>
          <w:sz w:val="24"/>
          <w:szCs w:val="24"/>
          <w:rtl w:val="0"/>
          <w:lang w:val="en-US"/>
        </w:rPr>
        <w:t xml:space="preserve">1 Corinthians 6:18 (4) David sinned deliberately (5) David tried to cover up his sin (6) David murdered to continue to cover up his sin (7) David experienced far-reaching consequences to his sin </w:t>
      </w:r>
    </w:p>
    <w:p>
      <w:pPr>
        <w:pStyle w:val="Default"/>
        <w:bidi w:val="0"/>
        <w:spacing w:line="192"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Consequences of lust in David</w:t>
      </w:r>
      <w:r>
        <w:rPr>
          <w:rFonts w:ascii="Calibri" w:hAnsi="Calibri" w:hint="default"/>
          <w:sz w:val="24"/>
          <w:szCs w:val="24"/>
          <w:rtl w:val="0"/>
        </w:rPr>
        <w:t>’</w:t>
      </w:r>
      <w:r>
        <w:rPr>
          <w:rFonts w:ascii="Calibri" w:hAnsi="Calibri"/>
          <w:sz w:val="24"/>
          <w:szCs w:val="24"/>
          <w:rtl w:val="0"/>
          <w:lang w:val="en-US"/>
        </w:rPr>
        <w:t xml:space="preserve">s life: (1) Ahinoam - Amnon rapes Tamar (his half-sister) and is murdered by Absalom in revenge (2) Bathsheba - Her unnamed son dies in </w:t>
      </w:r>
      <w:r>
        <w:rPr>
          <w:rFonts w:ascii="Calibri" w:hAnsi="Calibri"/>
          <w:sz w:val="24"/>
          <w:szCs w:val="24"/>
          <w:rtl w:val="0"/>
          <w:lang w:val="en-US"/>
        </w:rPr>
        <w:t>fulfilment</w:t>
      </w:r>
      <w:r>
        <w:rPr>
          <w:rFonts w:ascii="Calibri" w:hAnsi="Calibri"/>
          <w:sz w:val="24"/>
          <w:szCs w:val="24"/>
          <w:rtl w:val="0"/>
          <w:lang w:val="en-US"/>
        </w:rPr>
        <w:t xml:space="preserve"> of God</w:t>
      </w:r>
      <w:r>
        <w:rPr>
          <w:rFonts w:ascii="Calibri" w:hAnsi="Calibri" w:hint="default"/>
          <w:sz w:val="24"/>
          <w:szCs w:val="24"/>
          <w:rtl w:val="0"/>
        </w:rPr>
        <w:t>’</w:t>
      </w:r>
      <w:r>
        <w:rPr>
          <w:rFonts w:ascii="Calibri" w:hAnsi="Calibri"/>
          <w:sz w:val="24"/>
          <w:szCs w:val="24"/>
          <w:rtl w:val="0"/>
          <w:lang w:val="en-US"/>
        </w:rPr>
        <w:t>s punishment of the adultery committed (3) Solomon - Next king of Israel with 700 wives and 300 concubines who caused his downfall (4) Maakah - Absalom kills Amnon and then returns to sleep with 10 of David</w:t>
      </w:r>
      <w:r>
        <w:rPr>
          <w:rFonts w:ascii="Calibri" w:hAnsi="Calibri" w:hint="default"/>
          <w:sz w:val="24"/>
          <w:szCs w:val="24"/>
          <w:rtl w:val="0"/>
        </w:rPr>
        <w:t>’</w:t>
      </w:r>
      <w:r>
        <w:rPr>
          <w:rFonts w:ascii="Calibri" w:hAnsi="Calibri"/>
          <w:sz w:val="24"/>
          <w:szCs w:val="24"/>
          <w:rtl w:val="0"/>
          <w:lang w:val="en-US"/>
        </w:rPr>
        <w:t>s concubines (5) Haggith - Adonijah is not disciplined, sets himself up as king and is killed by Solomon</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216" w:lineRule="atLeast"/>
        <w:ind w:left="0" w:right="0" w:firstLine="0"/>
        <w:jc w:val="left"/>
        <w:rPr>
          <w:rFonts w:ascii="Calibri" w:cs="Calibri" w:hAnsi="Calibri" w:eastAsia="Calibri"/>
          <w:sz w:val="24"/>
          <w:szCs w:val="24"/>
          <w:rtl w:val="0"/>
        </w:rPr>
      </w:pPr>
      <w:r>
        <w:rPr>
          <w:rFonts w:ascii="Calibri" w:hAnsi="Calibri"/>
          <w:sz w:val="24"/>
          <w:szCs w:val="24"/>
          <w:rtl w:val="0"/>
          <w:lang w:val="en-US"/>
        </w:rPr>
        <w:t>How to overcome lust:</w:t>
      </w:r>
    </w:p>
    <w:p>
      <w:pPr>
        <w:pStyle w:val="Default"/>
        <w:numPr>
          <w:ilvl w:val="0"/>
          <w:numId w:val="2"/>
        </w:numPr>
        <w:bidi w:val="0"/>
        <w:spacing w:line="216" w:lineRule="atLeast"/>
        <w:ind w:right="0"/>
        <w:jc w:val="left"/>
        <w:rPr>
          <w:rFonts w:ascii="Calibri" w:hAnsi="Calibri"/>
          <w:sz w:val="24"/>
          <w:szCs w:val="24"/>
          <w:rtl w:val="0"/>
          <w:lang w:val="en-US"/>
        </w:rPr>
      </w:pPr>
      <w:r>
        <w:rPr>
          <w:rFonts w:ascii="Calibri" w:hAnsi="Calibri"/>
          <w:sz w:val="24"/>
          <w:szCs w:val="24"/>
          <w:rtl w:val="0"/>
          <w:lang w:val="en-US"/>
        </w:rPr>
        <w:t>Know your identity in Christ. Samson and Delilah (Judges 16: 1-31) Video: Find this clip on YouTube at https:/</w:t>
      </w:r>
      <w:r>
        <w:rPr>
          <w:rFonts w:ascii="Calibri" w:hAnsi="Calibri"/>
          <w:sz w:val="24"/>
          <w:szCs w:val="24"/>
          <w:rtl w:val="0"/>
          <w:lang w:val="en-US"/>
        </w:rPr>
        <w:t>/</w:t>
      </w:r>
      <w:r>
        <w:rPr>
          <w:rFonts w:ascii="Calibri" w:hAnsi="Calibri"/>
          <w:sz w:val="24"/>
          <w:szCs w:val="24"/>
          <w:rtl w:val="0"/>
          <w:lang w:val="en-US"/>
        </w:rPr>
        <w:t xml:space="preserve">www.youtube.com/watch?v=qG8YoqrNMEA (Kingdom of Heaven) </w:t>
      </w:r>
    </w:p>
    <w:p>
      <w:pPr>
        <w:pStyle w:val="Default"/>
        <w:numPr>
          <w:ilvl w:val="0"/>
          <w:numId w:val="2"/>
        </w:numPr>
        <w:bidi w:val="0"/>
        <w:spacing w:line="216" w:lineRule="atLeast"/>
        <w:ind w:right="0"/>
        <w:jc w:val="left"/>
        <w:rPr>
          <w:rFonts w:ascii="Calibri" w:hAnsi="Calibri"/>
          <w:sz w:val="24"/>
          <w:szCs w:val="24"/>
          <w:rtl w:val="0"/>
          <w:lang w:val="en-US"/>
        </w:rPr>
      </w:pPr>
      <w:r>
        <w:rPr>
          <w:rFonts w:ascii="Calibri" w:hAnsi="Calibri"/>
          <w:sz w:val="24"/>
          <w:szCs w:val="24"/>
          <w:rtl w:val="0"/>
          <w:lang w:val="en-US"/>
        </w:rPr>
        <w:t>Exercise self control. Like a city whose walls are broken through is a person who lacks self-control. (Proverbs 25:28</w:t>
      </w:r>
      <w:r>
        <w:rPr>
          <w:rFonts w:ascii="Calibri" w:hAnsi="Calibri"/>
          <w:sz w:val="24"/>
          <w:szCs w:val="24"/>
          <w:rtl w:val="0"/>
          <w:lang w:val="en-US"/>
        </w:rPr>
        <w:t>)</w:t>
      </w:r>
    </w:p>
    <w:p>
      <w:pPr>
        <w:pStyle w:val="Default"/>
        <w:numPr>
          <w:ilvl w:val="0"/>
          <w:numId w:val="2"/>
        </w:numPr>
        <w:bidi w:val="0"/>
        <w:spacing w:line="216" w:lineRule="atLeast"/>
        <w:ind w:right="0"/>
        <w:jc w:val="left"/>
        <w:rPr>
          <w:rFonts w:ascii="Calibri" w:hAnsi="Calibri"/>
          <w:sz w:val="24"/>
          <w:szCs w:val="24"/>
          <w:rtl w:val="0"/>
          <w:lang w:val="en-US"/>
        </w:rPr>
      </w:pPr>
      <w:r>
        <w:rPr>
          <w:rFonts w:ascii="Calibri" w:hAnsi="Calibri"/>
          <w:sz w:val="24"/>
          <w:szCs w:val="24"/>
          <w:rtl w:val="0"/>
          <w:lang w:val="en-US"/>
        </w:rPr>
        <w:t>Memorise</w:t>
      </w:r>
      <w:r>
        <w:rPr>
          <w:rFonts w:ascii="Calibri" w:hAnsi="Calibri"/>
          <w:sz w:val="24"/>
          <w:szCs w:val="24"/>
          <w:rtl w:val="0"/>
          <w:lang w:val="en-US"/>
        </w:rPr>
        <w:t xml:space="preserve"> the word. How can a young person stay on the path of purity? By living according to your word. (Psalm 119:9)</w:t>
      </w:r>
      <w:r>
        <w:rPr>
          <w:rFonts w:ascii="Calibri" w:hAnsi="Calibri"/>
          <w:sz w:val="24"/>
          <w:szCs w:val="24"/>
          <w:rtl w:val="0"/>
          <w:lang w:val="en-US"/>
        </w:rPr>
        <w:t xml:space="preserve"> </w:t>
      </w:r>
    </w:p>
    <w:p>
      <w:pPr>
        <w:pStyle w:val="Default"/>
        <w:numPr>
          <w:ilvl w:val="0"/>
          <w:numId w:val="2"/>
        </w:numPr>
        <w:bidi w:val="0"/>
        <w:spacing w:line="216" w:lineRule="atLeast"/>
        <w:ind w:right="0"/>
        <w:jc w:val="left"/>
        <w:rPr>
          <w:rFonts w:ascii="Calibri" w:hAnsi="Calibri"/>
          <w:sz w:val="24"/>
          <w:szCs w:val="24"/>
          <w:rtl w:val="0"/>
          <w:lang w:val="en-US"/>
        </w:rPr>
      </w:pPr>
      <w:r>
        <w:rPr>
          <w:rFonts w:ascii="Calibri" w:hAnsi="Calibri"/>
          <w:sz w:val="24"/>
          <w:szCs w:val="24"/>
          <w:rtl w:val="0"/>
          <w:lang w:val="en-US"/>
        </w:rPr>
        <w:t xml:space="preserve"> </w:t>
      </w:r>
      <w:r>
        <w:rPr>
          <w:rFonts w:ascii="Calibri" w:hAnsi="Calibri"/>
          <w:sz w:val="24"/>
          <w:szCs w:val="24"/>
          <w:rtl w:val="0"/>
          <w:lang w:val="en-US"/>
        </w:rPr>
        <w:t>Pray for God to give you strength to overcome. No temptation has overtaken you except what is common to mankind. And God is faithful; he will not let you be tempted beyond what you can bear. But when you are tempted, he will also provide a way out so that you can endure it. (1 Corinthians 10:13)</w:t>
      </w:r>
    </w:p>
    <w:p>
      <w:pPr>
        <w:pStyle w:val="Default"/>
        <w:numPr>
          <w:ilvl w:val="0"/>
          <w:numId w:val="2"/>
        </w:numPr>
        <w:bidi w:val="0"/>
        <w:spacing w:line="216" w:lineRule="atLeast"/>
        <w:ind w:right="0"/>
        <w:jc w:val="left"/>
        <w:rPr>
          <w:rFonts w:ascii="Calibri" w:hAnsi="Calibri"/>
          <w:sz w:val="24"/>
          <w:szCs w:val="24"/>
          <w:rtl w:val="0"/>
          <w:lang w:val="en-US"/>
        </w:rPr>
      </w:pPr>
      <w:r>
        <w:rPr>
          <w:rFonts w:ascii="Calibri" w:hAnsi="Calibri"/>
          <w:sz w:val="24"/>
          <w:szCs w:val="24"/>
          <w:rtl w:val="0"/>
          <w:lang w:val="en-US"/>
        </w:rPr>
        <w:t>Walk in accountability. Therefore confess your sins to each other and pray for each other so that you may be healed. The prayer of a righteous person is powerful and effective. (James 5:16)</w:t>
      </w:r>
    </w:p>
    <w:p>
      <w:pPr>
        <w:pStyle w:val="Default"/>
        <w:bidi w:val="0"/>
        <w:spacing w:line="216" w:lineRule="atLeast"/>
        <w:ind w:left="0" w:right="0" w:firstLine="0"/>
        <w:jc w:val="left"/>
        <w:rPr>
          <w:rFonts w:ascii="Calibri" w:cs="Calibri" w:hAnsi="Calibri" w:eastAsia="Calibri"/>
          <w:sz w:val="24"/>
          <w:szCs w:val="24"/>
          <w:rtl w:val="0"/>
        </w:rPr>
      </w:pPr>
    </w:p>
    <w:p>
      <w:pPr>
        <w:pStyle w:val="Default"/>
        <w:bidi w:val="0"/>
        <w:spacing w:line="288" w:lineRule="atLeast"/>
        <w:ind w:left="0" w:right="0" w:firstLine="0"/>
        <w:jc w:val="left"/>
        <w:rPr>
          <w:rFonts w:ascii="Calibri" w:cs="Calibri" w:hAnsi="Calibri" w:eastAsia="Calibri"/>
          <w:sz w:val="24"/>
          <w:szCs w:val="24"/>
          <w:rtl w:val="0"/>
        </w:rPr>
      </w:pPr>
      <w:r>
        <w:rPr>
          <w:rFonts w:ascii="Calibri" w:hAnsi="Calibri"/>
          <w:sz w:val="24"/>
          <w:szCs w:val="24"/>
          <w:rtl w:val="0"/>
          <w:lang w:val="en-US"/>
        </w:rPr>
        <w:t>Small Group Discussion: (1) What stood out for you in today</w:t>
      </w:r>
      <w:r>
        <w:rPr>
          <w:rFonts w:ascii="Calibri" w:hAnsi="Calibri" w:hint="default"/>
          <w:sz w:val="24"/>
          <w:szCs w:val="24"/>
          <w:rtl w:val="0"/>
        </w:rPr>
        <w:t>’</w:t>
      </w:r>
      <w:r>
        <w:rPr>
          <w:rFonts w:ascii="Calibri" w:hAnsi="Calibri"/>
          <w:sz w:val="24"/>
          <w:szCs w:val="24"/>
          <w:rtl w:val="0"/>
          <w:lang w:val="en-US"/>
        </w:rPr>
        <w:t xml:space="preserve">s message? (2) What measures are you going to take going forward to prevent lustful thoughts and </w:t>
      </w:r>
      <w:r>
        <w:rPr>
          <w:rFonts w:ascii="Calibri" w:hAnsi="Calibri"/>
          <w:sz w:val="24"/>
          <w:szCs w:val="24"/>
          <w:rtl w:val="0"/>
          <w:lang w:val="en-US"/>
        </w:rPr>
        <w:t>behaviours</w:t>
      </w:r>
      <w:r>
        <w:rPr>
          <w:rFonts w:ascii="Calibri" w:hAnsi="Calibri"/>
          <w:sz w:val="24"/>
          <w:szCs w:val="24"/>
          <w:rtl w:val="0"/>
        </w:rPr>
        <w:t xml:space="preserve">? </w:t>
      </w:r>
    </w:p>
    <w:p>
      <w:pPr>
        <w:pStyle w:val="Default"/>
        <w:bidi w:val="0"/>
        <w:spacing w:line="288"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rPr>
        <w:t>Prayer.</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life of David.</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r>
        <w:rPr>
          <w:rFonts w:ascii="Calibri" w:hAnsi="Calibri"/>
          <w:sz w:val="24"/>
          <w:szCs w:val="24"/>
          <w:rtl w:val="0"/>
          <w:lang w:val="en-US"/>
        </w:rPr>
        <w:t>Next Week: Next week we will look at the next chapter in David</w:t>
      </w:r>
      <w:r>
        <w:rPr>
          <w:rFonts w:ascii="Calibri" w:hAnsi="Calibri" w:hint="default"/>
          <w:sz w:val="24"/>
          <w:szCs w:val="24"/>
          <w:rtl w:val="0"/>
        </w:rPr>
        <w:t>’</w:t>
      </w:r>
      <w:r>
        <w:rPr>
          <w:rFonts w:ascii="Calibri" w:hAnsi="Calibri"/>
          <w:sz w:val="24"/>
          <w:szCs w:val="24"/>
          <w:rtl w:val="0"/>
          <w:lang w:val="en-US"/>
        </w:rPr>
        <w:t>s Life: Tragedy (2 Samuel 13-18)</w:t>
      </w: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380"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Fonts w:ascii="Calibri" w:cs="Calibri" w:hAnsi="Calibri" w:eastAsia="Calibri"/>
          <w:sz w:val="24"/>
          <w:szCs w:val="24"/>
          <w:rtl w:val="0"/>
        </w:rPr>
      </w:pPr>
    </w:p>
    <w:p>
      <w:pPr>
        <w:pStyle w:val="Default"/>
        <w:bidi w:val="0"/>
        <w:spacing w:line="192" w:lineRule="atLeast"/>
        <w:ind w:left="0" w:right="0" w:firstLine="0"/>
        <w:jc w:val="left"/>
        <w:rPr>
          <w:rtl w:val="0"/>
        </w:rPr>
      </w:pPr>
      <w:r>
        <w:rPr>
          <w:rFonts w:ascii="Calibri" w:cs="Calibri" w:hAnsi="Calibri" w:eastAsia="Calibri"/>
          <w:sz w:val="24"/>
          <w:szCs w:val="24"/>
          <w:rtl w:val="0"/>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421" w:hanging="4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