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11F04" w14:textId="77777777" w:rsidR="00614FD2" w:rsidRPr="001B3D54" w:rsidRDefault="003B5033" w:rsidP="00D944EC">
      <w:pPr>
        <w:jc w:val="center"/>
        <w:rPr>
          <w:b/>
          <w:sz w:val="40"/>
          <w:szCs w:val="24"/>
        </w:rPr>
      </w:pPr>
      <w:r>
        <w:rPr>
          <w:b/>
          <w:sz w:val="40"/>
          <w:szCs w:val="24"/>
        </w:rPr>
        <w:t>Engaging Teens</w:t>
      </w:r>
    </w:p>
    <w:p w14:paraId="631F9732" w14:textId="77777777" w:rsidR="00D944EC" w:rsidRDefault="00D944EC">
      <w:pPr>
        <w:rPr>
          <w:sz w:val="24"/>
          <w:szCs w:val="24"/>
        </w:rPr>
      </w:pPr>
    </w:p>
    <w:p w14:paraId="20ABA033" w14:textId="3EB6ED1A" w:rsidR="00F036A0" w:rsidRDefault="00F036A0" w:rsidP="00A75DAC">
      <w:pPr>
        <w:ind w:left="360"/>
        <w:rPr>
          <w:sz w:val="24"/>
          <w:szCs w:val="24"/>
        </w:rPr>
      </w:pPr>
      <w:r>
        <w:rPr>
          <w:sz w:val="24"/>
          <w:szCs w:val="24"/>
        </w:rPr>
        <w:t>Teens are not adults. They won’t track with you if you are boring them or speaking over their heads – they will simply check out and chat with their friends, check their Facebook messages or just go into that mental space where you are not invited. So, how do we engage teens in a public setting like a sermon or a devotional at the end of an event?</w:t>
      </w:r>
    </w:p>
    <w:p w14:paraId="3040BD9D" w14:textId="77777777" w:rsidR="00F036A0" w:rsidRDefault="00F036A0" w:rsidP="00A75DAC">
      <w:pPr>
        <w:ind w:left="360"/>
        <w:rPr>
          <w:sz w:val="24"/>
          <w:szCs w:val="24"/>
        </w:rPr>
      </w:pPr>
    </w:p>
    <w:p w14:paraId="0AB2D9B6" w14:textId="1F946D5D" w:rsidR="00F036A0" w:rsidRDefault="00E640D2" w:rsidP="00A75DAC">
      <w:pPr>
        <w:ind w:left="360"/>
        <w:rPr>
          <w:sz w:val="24"/>
          <w:szCs w:val="24"/>
        </w:rPr>
      </w:pPr>
      <w:r w:rsidRPr="00D87718">
        <w:rPr>
          <w:b/>
          <w:sz w:val="24"/>
          <w:szCs w:val="24"/>
        </w:rPr>
        <w:t>1. Speak their L</w:t>
      </w:r>
      <w:r w:rsidR="00F036A0" w:rsidRPr="00D87718">
        <w:rPr>
          <w:b/>
          <w:sz w:val="24"/>
          <w:szCs w:val="24"/>
        </w:rPr>
        <w:t>anguage</w:t>
      </w:r>
      <w:r w:rsidRPr="00D87718">
        <w:rPr>
          <w:b/>
          <w:sz w:val="24"/>
          <w:szCs w:val="24"/>
        </w:rPr>
        <w:t>.</w:t>
      </w:r>
      <w:r>
        <w:rPr>
          <w:sz w:val="24"/>
          <w:szCs w:val="24"/>
        </w:rPr>
        <w:t xml:space="preserve"> Have you ever tried to speak to someone who does not speak your language? It is difficult if not nearly impossible </w:t>
      </w:r>
      <w:r w:rsidR="009A1ACD">
        <w:rPr>
          <w:sz w:val="24"/>
          <w:szCs w:val="24"/>
        </w:rPr>
        <w:t xml:space="preserve">as you are reduced to hand gestures and hopefully a word or two that is common. Speaking to teens also requires an ability to relate to their vocabulary. This does not mean that we use </w:t>
      </w:r>
      <w:r w:rsidR="002D540D">
        <w:rPr>
          <w:sz w:val="24"/>
          <w:szCs w:val="24"/>
        </w:rPr>
        <w:t>monosyllables</w:t>
      </w:r>
      <w:r w:rsidR="009A1ACD">
        <w:rPr>
          <w:sz w:val="24"/>
          <w:szCs w:val="24"/>
        </w:rPr>
        <w:t>, or baby language, but that we cho</w:t>
      </w:r>
      <w:r w:rsidR="002D540D">
        <w:rPr>
          <w:sz w:val="24"/>
          <w:szCs w:val="24"/>
        </w:rPr>
        <w:t>o</w:t>
      </w:r>
      <w:r w:rsidR="009A1ACD">
        <w:rPr>
          <w:sz w:val="24"/>
          <w:szCs w:val="24"/>
        </w:rPr>
        <w:t>se words and concepts that they will be able to immediately relate to – and if we use unusual concepts then we take time to explain what we mean. In a recent message I recently spoke about how many of us friend-zone Jesus. The teens were surprised that I knew the phrase and even more amazed that I was able to make a challenging point out of it – you could just see that I had their attention from then onwards!</w:t>
      </w:r>
    </w:p>
    <w:p w14:paraId="0A56D7BD" w14:textId="77777777" w:rsidR="00F036A0" w:rsidRDefault="00F036A0" w:rsidP="00A75DAC">
      <w:pPr>
        <w:ind w:left="360"/>
        <w:rPr>
          <w:sz w:val="24"/>
          <w:szCs w:val="24"/>
        </w:rPr>
      </w:pPr>
    </w:p>
    <w:p w14:paraId="564A5679" w14:textId="52369865" w:rsidR="00E640D2" w:rsidRDefault="00E640D2" w:rsidP="00E640D2">
      <w:pPr>
        <w:ind w:left="360"/>
        <w:rPr>
          <w:sz w:val="24"/>
          <w:szCs w:val="24"/>
        </w:rPr>
      </w:pPr>
      <w:proofErr w:type="gramStart"/>
      <w:r w:rsidRPr="00D87718">
        <w:rPr>
          <w:b/>
          <w:sz w:val="24"/>
          <w:szCs w:val="24"/>
        </w:rPr>
        <w:t xml:space="preserve">2. </w:t>
      </w:r>
      <w:r w:rsidR="00FF16E5" w:rsidRPr="00D87718">
        <w:rPr>
          <w:b/>
          <w:sz w:val="24"/>
          <w:szCs w:val="24"/>
        </w:rPr>
        <w:t>Connect to their W</w:t>
      </w:r>
      <w:r w:rsidR="00F036A0" w:rsidRPr="00D87718">
        <w:rPr>
          <w:b/>
          <w:sz w:val="24"/>
          <w:szCs w:val="24"/>
        </w:rPr>
        <w:t>orld</w:t>
      </w:r>
      <w:r w:rsidR="00FF16E5" w:rsidRPr="00D87718">
        <w:rPr>
          <w:b/>
          <w:sz w:val="24"/>
          <w:szCs w:val="24"/>
        </w:rPr>
        <w:t>.</w:t>
      </w:r>
      <w:proofErr w:type="gramEnd"/>
      <w:r w:rsidR="00FF16E5">
        <w:rPr>
          <w:sz w:val="24"/>
          <w:szCs w:val="24"/>
        </w:rPr>
        <w:t xml:space="preserve"> As I watch teenagers in church services listening to adult preachers who have a diverse audience in front of them – including children through to the elderly</w:t>
      </w:r>
      <w:r>
        <w:rPr>
          <w:sz w:val="24"/>
          <w:szCs w:val="24"/>
        </w:rPr>
        <w:t xml:space="preserve">, I notice how quickly they zone out because the preacher is not making significant connections to their world. The stories used are too often about marriage, driving, work, </w:t>
      </w:r>
      <w:proofErr w:type="spellStart"/>
      <w:r>
        <w:rPr>
          <w:sz w:val="24"/>
          <w:szCs w:val="24"/>
        </w:rPr>
        <w:t>etc</w:t>
      </w:r>
      <w:proofErr w:type="spellEnd"/>
      <w:r>
        <w:rPr>
          <w:sz w:val="24"/>
          <w:szCs w:val="24"/>
        </w:rPr>
        <w:t xml:space="preserve">, </w:t>
      </w:r>
      <w:r w:rsidR="00341E1D">
        <w:rPr>
          <w:sz w:val="24"/>
          <w:szCs w:val="24"/>
        </w:rPr>
        <w:t xml:space="preserve">- </w:t>
      </w:r>
      <w:r>
        <w:rPr>
          <w:sz w:val="24"/>
          <w:szCs w:val="24"/>
        </w:rPr>
        <w:t xml:space="preserve">all things that are not yet a part of their world. Effective youth communicators will use illustrations and examples that directly relate to the world of teens. It helps to make use of media that teens are consuming including gaming, TV-series, movies, etc. Also create space in which teens get to talk about their world and </w:t>
      </w:r>
      <w:r w:rsidR="00341E1D">
        <w:rPr>
          <w:sz w:val="24"/>
          <w:szCs w:val="24"/>
        </w:rPr>
        <w:t xml:space="preserve">realize that </w:t>
      </w:r>
      <w:r>
        <w:rPr>
          <w:sz w:val="24"/>
          <w:szCs w:val="24"/>
        </w:rPr>
        <w:t>what they are listening to intersects with their world.</w:t>
      </w:r>
    </w:p>
    <w:p w14:paraId="5AB256F8" w14:textId="77777777" w:rsidR="00E640D2" w:rsidRDefault="00E640D2" w:rsidP="00E640D2">
      <w:pPr>
        <w:ind w:left="360"/>
        <w:rPr>
          <w:sz w:val="24"/>
          <w:szCs w:val="24"/>
        </w:rPr>
      </w:pPr>
    </w:p>
    <w:p w14:paraId="46A7202F" w14:textId="6AEFCC1F" w:rsidR="00D87718" w:rsidRDefault="00D87718" w:rsidP="00D87718">
      <w:pPr>
        <w:ind w:left="360"/>
        <w:rPr>
          <w:sz w:val="24"/>
          <w:szCs w:val="24"/>
        </w:rPr>
      </w:pPr>
      <w:r>
        <w:rPr>
          <w:b/>
          <w:sz w:val="24"/>
          <w:szCs w:val="24"/>
        </w:rPr>
        <w:t>3</w:t>
      </w:r>
      <w:r w:rsidRPr="00D87718">
        <w:rPr>
          <w:b/>
          <w:sz w:val="24"/>
          <w:szCs w:val="24"/>
        </w:rPr>
        <w:t>. Do Thorough Research.</w:t>
      </w:r>
      <w:r w:rsidRPr="00A75DAC">
        <w:rPr>
          <w:sz w:val="24"/>
          <w:szCs w:val="24"/>
        </w:rPr>
        <w:t xml:space="preserve"> </w:t>
      </w:r>
      <w:r w:rsidR="00341E1D">
        <w:rPr>
          <w:sz w:val="24"/>
          <w:szCs w:val="24"/>
        </w:rPr>
        <w:t>I trust no</w:t>
      </w:r>
      <w:r>
        <w:rPr>
          <w:sz w:val="24"/>
          <w:szCs w:val="24"/>
        </w:rPr>
        <w:t xml:space="preserve"> one would ever be tempted to think that speaking to youth </w:t>
      </w:r>
      <w:r w:rsidR="00341E1D">
        <w:rPr>
          <w:sz w:val="24"/>
          <w:szCs w:val="24"/>
        </w:rPr>
        <w:t xml:space="preserve">requires little </w:t>
      </w:r>
      <w:r>
        <w:rPr>
          <w:sz w:val="24"/>
          <w:szCs w:val="24"/>
        </w:rPr>
        <w:t xml:space="preserve">preparation. In fact, quite the opposite is true. Teens are at such a critical phase of their development and at risk of being led away from the faith of their upbringing that we need to work even harder when preparing to speak to them. This means we must do our homework; study extensively, really get into </w:t>
      </w:r>
      <w:r w:rsidRPr="00A75DAC">
        <w:rPr>
          <w:sz w:val="24"/>
          <w:szCs w:val="24"/>
        </w:rPr>
        <w:t xml:space="preserve">Scripture, </w:t>
      </w:r>
      <w:r>
        <w:rPr>
          <w:sz w:val="24"/>
          <w:szCs w:val="24"/>
        </w:rPr>
        <w:t xml:space="preserve">make wise use of </w:t>
      </w:r>
      <w:r w:rsidRPr="00A75DAC">
        <w:rPr>
          <w:sz w:val="24"/>
          <w:szCs w:val="24"/>
        </w:rPr>
        <w:t>Google</w:t>
      </w:r>
      <w:r w:rsidR="00341E1D">
        <w:rPr>
          <w:sz w:val="24"/>
          <w:szCs w:val="24"/>
        </w:rPr>
        <w:t xml:space="preserve"> searches</w:t>
      </w:r>
      <w:r>
        <w:rPr>
          <w:sz w:val="24"/>
          <w:szCs w:val="24"/>
        </w:rPr>
        <w:t xml:space="preserve"> to see how others have approached the topic and only then be brave enough to stand in front of teens.</w:t>
      </w:r>
    </w:p>
    <w:p w14:paraId="0C201A8C" w14:textId="77777777" w:rsidR="00D87718" w:rsidRDefault="00D87718" w:rsidP="00E640D2">
      <w:pPr>
        <w:ind w:left="360"/>
        <w:rPr>
          <w:sz w:val="24"/>
          <w:szCs w:val="24"/>
        </w:rPr>
      </w:pPr>
    </w:p>
    <w:p w14:paraId="54D2D18B" w14:textId="103D4CC5" w:rsidR="00D87718" w:rsidRDefault="002D540D" w:rsidP="00D87718">
      <w:pPr>
        <w:ind w:left="360"/>
        <w:rPr>
          <w:sz w:val="24"/>
          <w:szCs w:val="24"/>
        </w:rPr>
      </w:pPr>
      <w:r>
        <w:rPr>
          <w:b/>
          <w:sz w:val="24"/>
          <w:szCs w:val="24"/>
        </w:rPr>
        <w:t>4.</w:t>
      </w:r>
      <w:r w:rsidR="009D1173">
        <w:rPr>
          <w:b/>
          <w:sz w:val="24"/>
          <w:szCs w:val="24"/>
        </w:rPr>
        <w:t xml:space="preserve"> Develop</w:t>
      </w:r>
      <w:r w:rsidR="00D87718" w:rsidRPr="00D87718">
        <w:rPr>
          <w:b/>
          <w:sz w:val="24"/>
          <w:szCs w:val="24"/>
        </w:rPr>
        <w:t xml:space="preserve"> Young Preachers. </w:t>
      </w:r>
      <w:r w:rsidR="00D87718">
        <w:rPr>
          <w:sz w:val="24"/>
          <w:szCs w:val="24"/>
        </w:rPr>
        <w:t xml:space="preserve">Some of us really love preaching but must fight the temptation to be the only ones communicating in the group. While we may still present up to half of what is shared, we must develop teenagers and young adult volunteers as preachers and help them with crafting </w:t>
      </w:r>
      <w:r w:rsidR="00341E1D">
        <w:rPr>
          <w:sz w:val="24"/>
          <w:szCs w:val="24"/>
        </w:rPr>
        <w:t xml:space="preserve">and illustrating </w:t>
      </w:r>
      <w:r w:rsidR="00D87718">
        <w:rPr>
          <w:sz w:val="24"/>
          <w:szCs w:val="24"/>
        </w:rPr>
        <w:t>their message and then evaluate their presentation and give them constructive feedback on how to improve as preachers.</w:t>
      </w:r>
    </w:p>
    <w:p w14:paraId="4ECACACC" w14:textId="77777777" w:rsidR="00D87718" w:rsidRDefault="00D87718" w:rsidP="00E640D2">
      <w:pPr>
        <w:ind w:left="360"/>
        <w:rPr>
          <w:sz w:val="24"/>
          <w:szCs w:val="24"/>
        </w:rPr>
      </w:pPr>
    </w:p>
    <w:p w14:paraId="2F9B97AC" w14:textId="4C3E228B" w:rsidR="00D87718" w:rsidRPr="00A75DAC" w:rsidRDefault="002D540D" w:rsidP="00D87718">
      <w:pPr>
        <w:ind w:left="360"/>
        <w:rPr>
          <w:sz w:val="24"/>
          <w:szCs w:val="24"/>
        </w:rPr>
      </w:pPr>
      <w:r>
        <w:rPr>
          <w:b/>
          <w:sz w:val="24"/>
          <w:szCs w:val="24"/>
        </w:rPr>
        <w:t>5</w:t>
      </w:r>
      <w:r w:rsidR="00D87718" w:rsidRPr="00D87718">
        <w:rPr>
          <w:b/>
          <w:sz w:val="24"/>
          <w:szCs w:val="24"/>
        </w:rPr>
        <w:t xml:space="preserve">. </w:t>
      </w:r>
      <w:r w:rsidR="009D1173">
        <w:rPr>
          <w:b/>
          <w:sz w:val="24"/>
          <w:szCs w:val="24"/>
        </w:rPr>
        <w:t xml:space="preserve">Create </w:t>
      </w:r>
      <w:r w:rsidR="00D87718" w:rsidRPr="00D87718">
        <w:rPr>
          <w:b/>
          <w:sz w:val="24"/>
          <w:szCs w:val="24"/>
        </w:rPr>
        <w:t xml:space="preserve">Sermon Series. </w:t>
      </w:r>
      <w:r w:rsidR="00D87718">
        <w:rPr>
          <w:sz w:val="24"/>
          <w:szCs w:val="24"/>
        </w:rPr>
        <w:t xml:space="preserve">Consider tackling topics over a period of time rather than dealing with something different each time. Designing a sermon </w:t>
      </w:r>
      <w:r w:rsidR="00D87718" w:rsidRPr="00A75DAC">
        <w:rPr>
          <w:sz w:val="24"/>
          <w:szCs w:val="24"/>
        </w:rPr>
        <w:t>series that last</w:t>
      </w:r>
      <w:r w:rsidR="00D87718">
        <w:rPr>
          <w:sz w:val="24"/>
          <w:szCs w:val="24"/>
        </w:rPr>
        <w:t xml:space="preserve">s for </w:t>
      </w:r>
      <w:r w:rsidR="00D87718" w:rsidRPr="00A75DAC">
        <w:rPr>
          <w:sz w:val="24"/>
          <w:szCs w:val="24"/>
        </w:rPr>
        <w:t>a month or a school term</w:t>
      </w:r>
      <w:r w:rsidR="00D87718">
        <w:rPr>
          <w:sz w:val="24"/>
          <w:szCs w:val="24"/>
        </w:rPr>
        <w:t xml:space="preserve"> will enable you to go much deeper into the subject and take away the pressure of figuring out what to share each week.</w:t>
      </w:r>
    </w:p>
    <w:p w14:paraId="7F167E3E" w14:textId="77777777" w:rsidR="00D87718" w:rsidRDefault="00D87718" w:rsidP="00D87718">
      <w:pPr>
        <w:ind w:left="360"/>
        <w:rPr>
          <w:sz w:val="24"/>
          <w:szCs w:val="24"/>
        </w:rPr>
      </w:pPr>
    </w:p>
    <w:p w14:paraId="1CF60BC8" w14:textId="4C69062A" w:rsidR="00D87718" w:rsidRPr="00A75DAC" w:rsidRDefault="002D540D" w:rsidP="00D87718">
      <w:pPr>
        <w:ind w:left="360"/>
        <w:rPr>
          <w:sz w:val="24"/>
          <w:szCs w:val="24"/>
        </w:rPr>
      </w:pPr>
      <w:r>
        <w:rPr>
          <w:b/>
          <w:sz w:val="24"/>
          <w:szCs w:val="24"/>
        </w:rPr>
        <w:t>6</w:t>
      </w:r>
      <w:r w:rsidR="00D87718" w:rsidRPr="00D87718">
        <w:rPr>
          <w:b/>
          <w:sz w:val="24"/>
          <w:szCs w:val="24"/>
        </w:rPr>
        <w:t xml:space="preserve">. </w:t>
      </w:r>
      <w:r w:rsidR="009D1173">
        <w:rPr>
          <w:b/>
          <w:sz w:val="24"/>
          <w:szCs w:val="24"/>
        </w:rPr>
        <w:t>Design</w:t>
      </w:r>
      <w:r w:rsidR="00D87718" w:rsidRPr="00D87718">
        <w:rPr>
          <w:b/>
          <w:sz w:val="24"/>
          <w:szCs w:val="24"/>
        </w:rPr>
        <w:t xml:space="preserve"> Message Branding. </w:t>
      </w:r>
      <w:r w:rsidR="00D87718">
        <w:rPr>
          <w:sz w:val="24"/>
          <w:szCs w:val="24"/>
        </w:rPr>
        <w:t xml:space="preserve">Each sermon series and message within the series should be well designed with graphic elements that draw teens in. </w:t>
      </w:r>
      <w:r w:rsidR="00341E1D">
        <w:rPr>
          <w:sz w:val="24"/>
          <w:szCs w:val="24"/>
        </w:rPr>
        <w:t xml:space="preserve">It helps is you use </w:t>
      </w:r>
      <w:r w:rsidR="00D87718">
        <w:rPr>
          <w:sz w:val="24"/>
          <w:szCs w:val="24"/>
        </w:rPr>
        <w:t xml:space="preserve">images from media </w:t>
      </w:r>
      <w:r w:rsidR="00341E1D">
        <w:rPr>
          <w:sz w:val="24"/>
          <w:szCs w:val="24"/>
        </w:rPr>
        <w:t xml:space="preserve">they relate to like </w:t>
      </w:r>
      <w:r w:rsidR="00D87718">
        <w:rPr>
          <w:sz w:val="24"/>
          <w:szCs w:val="24"/>
        </w:rPr>
        <w:t>mov</w:t>
      </w:r>
      <w:r w:rsidR="00341E1D">
        <w:rPr>
          <w:sz w:val="24"/>
          <w:szCs w:val="24"/>
        </w:rPr>
        <w:t>ies, comics, series, games, etc</w:t>
      </w:r>
      <w:r w:rsidR="00D87718">
        <w:rPr>
          <w:sz w:val="24"/>
          <w:szCs w:val="24"/>
        </w:rPr>
        <w:t>.</w:t>
      </w:r>
    </w:p>
    <w:p w14:paraId="262EC9DB" w14:textId="77777777" w:rsidR="00D87718" w:rsidRDefault="00D87718" w:rsidP="00D87718">
      <w:pPr>
        <w:ind w:left="360"/>
        <w:rPr>
          <w:sz w:val="24"/>
          <w:szCs w:val="24"/>
        </w:rPr>
      </w:pPr>
    </w:p>
    <w:p w14:paraId="6C0293FF" w14:textId="29E528C6" w:rsidR="00D87718" w:rsidRDefault="002D540D" w:rsidP="00D87718">
      <w:pPr>
        <w:ind w:left="360"/>
        <w:rPr>
          <w:sz w:val="24"/>
          <w:szCs w:val="24"/>
        </w:rPr>
      </w:pPr>
      <w:r>
        <w:rPr>
          <w:b/>
          <w:sz w:val="24"/>
          <w:szCs w:val="24"/>
        </w:rPr>
        <w:lastRenderedPageBreak/>
        <w:t>7</w:t>
      </w:r>
      <w:r w:rsidR="00D87718" w:rsidRPr="00D87718">
        <w:rPr>
          <w:b/>
          <w:sz w:val="24"/>
          <w:szCs w:val="24"/>
        </w:rPr>
        <w:t>. Give a Balanced Diet.</w:t>
      </w:r>
      <w:r w:rsidR="00D87718">
        <w:rPr>
          <w:sz w:val="24"/>
          <w:szCs w:val="24"/>
        </w:rPr>
        <w:t xml:space="preserve"> Take a long term look at what you are teaching teens over the course of a year and maybe even over the course of the five years they spend in your ministry will ensure that we are providing a solid diet that will help them grow in the faith.</w:t>
      </w:r>
    </w:p>
    <w:p w14:paraId="4262014E" w14:textId="77777777" w:rsidR="00D87718" w:rsidRPr="00A75DAC" w:rsidRDefault="00D87718" w:rsidP="00D87718">
      <w:pPr>
        <w:ind w:left="360"/>
        <w:rPr>
          <w:sz w:val="24"/>
          <w:szCs w:val="24"/>
        </w:rPr>
      </w:pPr>
    </w:p>
    <w:p w14:paraId="7FDC52D0" w14:textId="3156D833" w:rsidR="00D87718" w:rsidRDefault="002D540D" w:rsidP="00D87718">
      <w:pPr>
        <w:ind w:left="360"/>
        <w:rPr>
          <w:sz w:val="24"/>
          <w:szCs w:val="24"/>
        </w:rPr>
      </w:pPr>
      <w:r>
        <w:rPr>
          <w:b/>
          <w:sz w:val="24"/>
          <w:szCs w:val="24"/>
        </w:rPr>
        <w:t>8</w:t>
      </w:r>
      <w:r w:rsidR="00D87718" w:rsidRPr="00D87718">
        <w:rPr>
          <w:b/>
          <w:sz w:val="24"/>
          <w:szCs w:val="24"/>
        </w:rPr>
        <w:t>. Have a Clear Structure.</w:t>
      </w:r>
      <w:r w:rsidR="00D87718">
        <w:rPr>
          <w:sz w:val="24"/>
          <w:szCs w:val="24"/>
        </w:rPr>
        <w:t xml:space="preserve"> </w:t>
      </w:r>
      <w:r w:rsidR="00D87718" w:rsidRPr="00A75DAC">
        <w:rPr>
          <w:sz w:val="24"/>
          <w:szCs w:val="24"/>
        </w:rPr>
        <w:t>Create a main theme and build points around</w:t>
      </w:r>
      <w:r w:rsidR="00D87718">
        <w:rPr>
          <w:sz w:val="24"/>
          <w:szCs w:val="24"/>
        </w:rPr>
        <w:t xml:space="preserve"> it – write the structure out so you can see it and ensure that it works together.</w:t>
      </w:r>
    </w:p>
    <w:p w14:paraId="21F0D802" w14:textId="77777777" w:rsidR="00D87718" w:rsidRDefault="00D87718" w:rsidP="00D87718">
      <w:pPr>
        <w:rPr>
          <w:sz w:val="24"/>
          <w:szCs w:val="24"/>
        </w:rPr>
      </w:pPr>
    </w:p>
    <w:p w14:paraId="4282C57C" w14:textId="12348416" w:rsidR="00D87718" w:rsidRDefault="002D540D" w:rsidP="00E640D2">
      <w:pPr>
        <w:ind w:left="360"/>
        <w:rPr>
          <w:sz w:val="24"/>
          <w:szCs w:val="24"/>
        </w:rPr>
      </w:pPr>
      <w:r>
        <w:rPr>
          <w:b/>
          <w:sz w:val="24"/>
          <w:szCs w:val="24"/>
        </w:rPr>
        <w:t>9</w:t>
      </w:r>
      <w:r w:rsidR="00E640D2" w:rsidRPr="00D87718">
        <w:rPr>
          <w:b/>
          <w:sz w:val="24"/>
          <w:szCs w:val="24"/>
        </w:rPr>
        <w:t xml:space="preserve">. </w:t>
      </w:r>
      <w:r w:rsidR="00F036A0" w:rsidRPr="00D87718">
        <w:rPr>
          <w:b/>
          <w:sz w:val="24"/>
          <w:szCs w:val="24"/>
        </w:rPr>
        <w:t xml:space="preserve">Use the </w:t>
      </w:r>
      <w:r w:rsidR="009D1173" w:rsidRPr="00D87718">
        <w:rPr>
          <w:b/>
          <w:sz w:val="24"/>
          <w:szCs w:val="24"/>
        </w:rPr>
        <w:t>7-Minute</w:t>
      </w:r>
      <w:r w:rsidR="00F036A0" w:rsidRPr="00D87718">
        <w:rPr>
          <w:b/>
          <w:sz w:val="24"/>
          <w:szCs w:val="24"/>
        </w:rPr>
        <w:t xml:space="preserve"> Rule.</w:t>
      </w:r>
      <w:r w:rsidR="00F036A0">
        <w:rPr>
          <w:sz w:val="24"/>
          <w:szCs w:val="24"/>
        </w:rPr>
        <w:t xml:space="preserve"> This rule says that you should do </w:t>
      </w:r>
      <w:r w:rsidR="00F036A0" w:rsidRPr="00A75DAC">
        <w:rPr>
          <w:sz w:val="24"/>
          <w:szCs w:val="24"/>
        </w:rPr>
        <w:t>something different ever 5 to 7 minutes during your message</w:t>
      </w:r>
      <w:r w:rsidR="00F036A0">
        <w:rPr>
          <w:sz w:val="24"/>
          <w:szCs w:val="24"/>
        </w:rPr>
        <w:t>. Y</w:t>
      </w:r>
      <w:r w:rsidR="00F036A0" w:rsidRPr="00A75DAC">
        <w:rPr>
          <w:sz w:val="24"/>
          <w:szCs w:val="24"/>
        </w:rPr>
        <w:t xml:space="preserve">our whole teaching experience should not be longer than 40mins </w:t>
      </w:r>
      <w:r w:rsidR="00E640D2">
        <w:rPr>
          <w:sz w:val="24"/>
          <w:szCs w:val="24"/>
        </w:rPr>
        <w:t>and be creative and interactive</w:t>
      </w:r>
      <w:r w:rsidR="00D87718">
        <w:rPr>
          <w:sz w:val="24"/>
          <w:szCs w:val="24"/>
        </w:rPr>
        <w:t>.</w:t>
      </w:r>
    </w:p>
    <w:p w14:paraId="5F72F47B" w14:textId="77777777" w:rsidR="00D87718" w:rsidRDefault="00D87718" w:rsidP="00E640D2">
      <w:pPr>
        <w:ind w:left="360"/>
        <w:rPr>
          <w:b/>
          <w:sz w:val="24"/>
          <w:szCs w:val="24"/>
        </w:rPr>
      </w:pPr>
    </w:p>
    <w:p w14:paraId="32243746" w14:textId="5B517E3D" w:rsidR="00E640D2" w:rsidRDefault="002D540D" w:rsidP="00E640D2">
      <w:pPr>
        <w:ind w:left="360"/>
        <w:rPr>
          <w:sz w:val="24"/>
          <w:szCs w:val="24"/>
        </w:rPr>
      </w:pPr>
      <w:r>
        <w:rPr>
          <w:b/>
          <w:sz w:val="24"/>
          <w:szCs w:val="24"/>
        </w:rPr>
        <w:t>10</w:t>
      </w:r>
      <w:r w:rsidR="00E640D2" w:rsidRPr="00D87718">
        <w:rPr>
          <w:b/>
          <w:sz w:val="24"/>
          <w:szCs w:val="24"/>
        </w:rPr>
        <w:t xml:space="preserve">. </w:t>
      </w:r>
      <w:r w:rsidR="00F036A0" w:rsidRPr="00D87718">
        <w:rPr>
          <w:b/>
          <w:sz w:val="24"/>
          <w:szCs w:val="24"/>
        </w:rPr>
        <w:t xml:space="preserve">Make Your Message Memorable. </w:t>
      </w:r>
      <w:r w:rsidR="00F036A0">
        <w:rPr>
          <w:sz w:val="24"/>
          <w:szCs w:val="24"/>
        </w:rPr>
        <w:t xml:space="preserve">Your main points need to be </w:t>
      </w:r>
      <w:r w:rsidR="00F036A0" w:rsidRPr="00A75DAC">
        <w:rPr>
          <w:sz w:val="24"/>
          <w:szCs w:val="24"/>
        </w:rPr>
        <w:t>fresh,</w:t>
      </w:r>
      <w:r w:rsidR="00F036A0">
        <w:rPr>
          <w:sz w:val="24"/>
          <w:szCs w:val="24"/>
        </w:rPr>
        <w:t xml:space="preserve"> alliterated; action-orientated – in fact, they </w:t>
      </w:r>
      <w:r w:rsidR="00F036A0" w:rsidRPr="00A75DAC">
        <w:rPr>
          <w:sz w:val="24"/>
          <w:szCs w:val="24"/>
        </w:rPr>
        <w:t>are not actually points but life guidelines</w:t>
      </w:r>
      <w:r w:rsidR="00F036A0">
        <w:rPr>
          <w:sz w:val="24"/>
          <w:szCs w:val="24"/>
        </w:rPr>
        <w:t xml:space="preserve"> or directions from God. Here is an example: </w:t>
      </w:r>
      <w:r w:rsidR="00F036A0" w:rsidRPr="00A75DAC">
        <w:rPr>
          <w:sz w:val="24"/>
          <w:szCs w:val="24"/>
        </w:rPr>
        <w:t>This morning we are going to explore 5 secrets to living a pure life – firstly</w:t>
      </w:r>
      <w:r w:rsidR="00F036A0">
        <w:rPr>
          <w:sz w:val="24"/>
          <w:szCs w:val="24"/>
        </w:rPr>
        <w:t>, to live a pure life you must…</w:t>
      </w:r>
    </w:p>
    <w:p w14:paraId="1F7DA51D" w14:textId="77777777" w:rsidR="000D638D" w:rsidRDefault="000D638D" w:rsidP="00D87718">
      <w:pPr>
        <w:rPr>
          <w:sz w:val="24"/>
          <w:szCs w:val="24"/>
        </w:rPr>
      </w:pPr>
    </w:p>
    <w:p w14:paraId="4A55AED5" w14:textId="77777777" w:rsidR="000D638D" w:rsidRDefault="000D638D" w:rsidP="000D638D">
      <w:pPr>
        <w:ind w:left="360"/>
        <w:rPr>
          <w:sz w:val="24"/>
          <w:szCs w:val="24"/>
        </w:rPr>
      </w:pPr>
      <w:r w:rsidRPr="00D87718">
        <w:rPr>
          <w:b/>
          <w:sz w:val="24"/>
          <w:szCs w:val="24"/>
        </w:rPr>
        <w:t xml:space="preserve">11. </w:t>
      </w:r>
      <w:r w:rsidR="00F036A0" w:rsidRPr="00D87718">
        <w:rPr>
          <w:b/>
          <w:sz w:val="24"/>
          <w:szCs w:val="24"/>
        </w:rPr>
        <w:t xml:space="preserve">Use </w:t>
      </w:r>
      <w:r w:rsidR="00A75DAC" w:rsidRPr="00D87718">
        <w:rPr>
          <w:b/>
          <w:sz w:val="24"/>
          <w:szCs w:val="24"/>
        </w:rPr>
        <w:t xml:space="preserve">Scripture </w:t>
      </w:r>
      <w:r w:rsidR="00F036A0" w:rsidRPr="00D87718">
        <w:rPr>
          <w:b/>
          <w:sz w:val="24"/>
          <w:szCs w:val="24"/>
        </w:rPr>
        <w:t xml:space="preserve">Well. </w:t>
      </w:r>
      <w:r w:rsidR="00F036A0">
        <w:rPr>
          <w:sz w:val="24"/>
          <w:szCs w:val="24"/>
        </w:rPr>
        <w:t>You message should be Bible-</w:t>
      </w:r>
      <w:r w:rsidR="00A75DAC" w:rsidRPr="00A75DAC">
        <w:rPr>
          <w:sz w:val="24"/>
          <w:szCs w:val="24"/>
        </w:rPr>
        <w:t xml:space="preserve">based without </w:t>
      </w:r>
      <w:r w:rsidR="00F036A0">
        <w:rPr>
          <w:sz w:val="24"/>
          <w:szCs w:val="24"/>
        </w:rPr>
        <w:t>it being a homily.</w:t>
      </w:r>
      <w:r w:rsidR="002D0B22">
        <w:rPr>
          <w:sz w:val="24"/>
          <w:szCs w:val="24"/>
        </w:rPr>
        <w:t xml:space="preserve"> Teens should leave having been impacted by the Word of God but not bored because the whole message was about the world in which it was written. Make sure the Word connects with their world by showing them it’s relevance to their lives, getting them to discuss what it means to them in pairs or in small groups, and challenge them to get into the Word for themselves – possibly using a devotional approach of SPECK where they read a passage and then look for a </w:t>
      </w:r>
      <w:proofErr w:type="spellStart"/>
      <w:r w:rsidR="00FF16E5" w:rsidRPr="00FF16E5">
        <w:rPr>
          <w:sz w:val="24"/>
          <w:szCs w:val="24"/>
        </w:rPr>
        <w:t>a</w:t>
      </w:r>
      <w:proofErr w:type="spellEnd"/>
      <w:r w:rsidR="00FF16E5" w:rsidRPr="00FF16E5">
        <w:rPr>
          <w:sz w:val="24"/>
          <w:szCs w:val="24"/>
        </w:rPr>
        <w:t xml:space="preserve"> Sin to Avoid, a Promise to Claim, an Example to Follow, a Command to Obey, and a Knowledge to Gain</w:t>
      </w:r>
      <w:r w:rsidR="00FF16E5">
        <w:rPr>
          <w:sz w:val="24"/>
          <w:szCs w:val="24"/>
        </w:rPr>
        <w:t>.</w:t>
      </w:r>
    </w:p>
    <w:p w14:paraId="136BC153" w14:textId="77777777" w:rsidR="000D638D" w:rsidRDefault="000D638D" w:rsidP="000D638D">
      <w:pPr>
        <w:ind w:left="360"/>
        <w:rPr>
          <w:sz w:val="24"/>
          <w:szCs w:val="24"/>
        </w:rPr>
      </w:pPr>
    </w:p>
    <w:p w14:paraId="7EB1CA19" w14:textId="74C78B0B" w:rsidR="000D638D" w:rsidRDefault="000D638D" w:rsidP="000D638D">
      <w:pPr>
        <w:ind w:left="360"/>
        <w:rPr>
          <w:sz w:val="24"/>
          <w:szCs w:val="24"/>
        </w:rPr>
      </w:pPr>
      <w:r w:rsidRPr="00D87718">
        <w:rPr>
          <w:b/>
          <w:sz w:val="24"/>
          <w:szCs w:val="24"/>
        </w:rPr>
        <w:t xml:space="preserve">12. </w:t>
      </w:r>
      <w:r w:rsidR="00F036A0" w:rsidRPr="00D87718">
        <w:rPr>
          <w:b/>
          <w:sz w:val="24"/>
          <w:szCs w:val="24"/>
        </w:rPr>
        <w:t>Summarise Your Main Points</w:t>
      </w:r>
      <w:r w:rsidR="00D87718">
        <w:rPr>
          <w:sz w:val="24"/>
          <w:szCs w:val="24"/>
        </w:rPr>
        <w:t xml:space="preserve">. End your message, </w:t>
      </w:r>
      <w:r w:rsidR="00F036A0">
        <w:rPr>
          <w:sz w:val="24"/>
          <w:szCs w:val="24"/>
        </w:rPr>
        <w:t xml:space="preserve">before </w:t>
      </w:r>
      <w:r w:rsidR="00D87718">
        <w:rPr>
          <w:sz w:val="24"/>
          <w:szCs w:val="24"/>
        </w:rPr>
        <w:t xml:space="preserve">closing in </w:t>
      </w:r>
      <w:r w:rsidR="00F036A0">
        <w:rPr>
          <w:sz w:val="24"/>
          <w:szCs w:val="24"/>
        </w:rPr>
        <w:t>prayer</w:t>
      </w:r>
      <w:r w:rsidR="00D87718">
        <w:rPr>
          <w:sz w:val="24"/>
          <w:szCs w:val="24"/>
        </w:rPr>
        <w:t>,</w:t>
      </w:r>
      <w:r w:rsidR="00F036A0">
        <w:rPr>
          <w:sz w:val="24"/>
          <w:szCs w:val="24"/>
        </w:rPr>
        <w:t xml:space="preserve"> with a concise summary of what you have taught by </w:t>
      </w:r>
      <w:r w:rsidR="00A75DAC" w:rsidRPr="00A75DAC">
        <w:rPr>
          <w:sz w:val="24"/>
          <w:szCs w:val="24"/>
        </w:rPr>
        <w:t>review</w:t>
      </w:r>
      <w:r w:rsidR="00F036A0">
        <w:rPr>
          <w:sz w:val="24"/>
          <w:szCs w:val="24"/>
        </w:rPr>
        <w:t>ing</w:t>
      </w:r>
      <w:r w:rsidR="00A75DAC" w:rsidRPr="00A75DAC">
        <w:rPr>
          <w:sz w:val="24"/>
          <w:szCs w:val="24"/>
        </w:rPr>
        <w:t xml:space="preserve"> </w:t>
      </w:r>
      <w:r w:rsidR="00F036A0">
        <w:rPr>
          <w:sz w:val="24"/>
          <w:szCs w:val="24"/>
        </w:rPr>
        <w:t>the main points.</w:t>
      </w:r>
      <w:r w:rsidR="00FF16E5">
        <w:rPr>
          <w:sz w:val="24"/>
          <w:szCs w:val="24"/>
        </w:rPr>
        <w:t xml:space="preserve"> </w:t>
      </w:r>
      <w:r w:rsidR="00D87718">
        <w:rPr>
          <w:sz w:val="24"/>
          <w:szCs w:val="24"/>
        </w:rPr>
        <w:t>This will help teens remember what you have taught them in the session.</w:t>
      </w:r>
    </w:p>
    <w:p w14:paraId="5D5AC99C" w14:textId="77777777" w:rsidR="000D638D" w:rsidRDefault="000D638D" w:rsidP="000D638D">
      <w:pPr>
        <w:ind w:left="360"/>
        <w:rPr>
          <w:sz w:val="24"/>
          <w:szCs w:val="24"/>
        </w:rPr>
      </w:pPr>
    </w:p>
    <w:p w14:paraId="7120304F" w14:textId="77777777" w:rsidR="000D638D" w:rsidRDefault="000D638D" w:rsidP="000D638D">
      <w:pPr>
        <w:ind w:left="360"/>
        <w:rPr>
          <w:sz w:val="24"/>
          <w:szCs w:val="24"/>
        </w:rPr>
      </w:pPr>
      <w:r w:rsidRPr="002D540D">
        <w:rPr>
          <w:b/>
          <w:sz w:val="24"/>
          <w:szCs w:val="24"/>
        </w:rPr>
        <w:t xml:space="preserve">13. </w:t>
      </w:r>
      <w:r w:rsidR="00FF16E5" w:rsidRPr="002D540D">
        <w:rPr>
          <w:b/>
          <w:sz w:val="24"/>
          <w:szCs w:val="24"/>
        </w:rPr>
        <w:t>Use Handouts.</w:t>
      </w:r>
      <w:r w:rsidR="00FF16E5">
        <w:rPr>
          <w:sz w:val="24"/>
          <w:szCs w:val="24"/>
        </w:rPr>
        <w:t xml:space="preserve"> Consider creating a handout that teens use during the service to make notes and then take away with them. Here are some types of handouts to consider using: (1) Fill-in the blanks used to enable note taking; (2) Worksheets used to facilitate creativity and interaction and (3) Summaries where the message notes are provided for revision purposes.</w:t>
      </w:r>
    </w:p>
    <w:p w14:paraId="069275FB" w14:textId="77777777" w:rsidR="000D638D" w:rsidRDefault="000D638D" w:rsidP="000D638D">
      <w:pPr>
        <w:ind w:left="360"/>
        <w:rPr>
          <w:sz w:val="24"/>
          <w:szCs w:val="24"/>
        </w:rPr>
      </w:pPr>
    </w:p>
    <w:p w14:paraId="47F3B302" w14:textId="670517C5" w:rsidR="000D638D" w:rsidRDefault="000D638D" w:rsidP="000D638D">
      <w:pPr>
        <w:ind w:left="360"/>
        <w:rPr>
          <w:sz w:val="24"/>
          <w:szCs w:val="24"/>
        </w:rPr>
      </w:pPr>
      <w:r w:rsidRPr="002D540D">
        <w:rPr>
          <w:b/>
          <w:sz w:val="24"/>
          <w:szCs w:val="24"/>
        </w:rPr>
        <w:t xml:space="preserve">14. </w:t>
      </w:r>
      <w:r w:rsidR="00F036A0" w:rsidRPr="002D540D">
        <w:rPr>
          <w:b/>
          <w:sz w:val="24"/>
          <w:szCs w:val="24"/>
        </w:rPr>
        <w:t xml:space="preserve">Make Use of </w:t>
      </w:r>
      <w:r w:rsidR="00A75DAC" w:rsidRPr="002D540D">
        <w:rPr>
          <w:b/>
          <w:sz w:val="24"/>
          <w:szCs w:val="24"/>
        </w:rPr>
        <w:t>Video</w:t>
      </w:r>
      <w:r w:rsidR="00F036A0" w:rsidRPr="002D540D">
        <w:rPr>
          <w:b/>
          <w:sz w:val="24"/>
          <w:szCs w:val="24"/>
        </w:rPr>
        <w:t>.</w:t>
      </w:r>
      <w:r w:rsidR="00F036A0">
        <w:rPr>
          <w:sz w:val="24"/>
          <w:szCs w:val="24"/>
        </w:rPr>
        <w:t xml:space="preserve"> </w:t>
      </w:r>
      <w:proofErr w:type="gramStart"/>
      <w:r w:rsidR="00F036A0">
        <w:rPr>
          <w:sz w:val="24"/>
          <w:szCs w:val="24"/>
        </w:rPr>
        <w:t>This generation of teens are</w:t>
      </w:r>
      <w:proofErr w:type="gramEnd"/>
      <w:r w:rsidR="00F036A0">
        <w:rPr>
          <w:sz w:val="24"/>
          <w:szCs w:val="24"/>
        </w:rPr>
        <w:t xml:space="preserve"> the video generation so it makes sense to u</w:t>
      </w:r>
      <w:r w:rsidR="00A75DAC" w:rsidRPr="00A75DAC">
        <w:rPr>
          <w:sz w:val="24"/>
          <w:szCs w:val="24"/>
        </w:rPr>
        <w:t>se video in appropriate places</w:t>
      </w:r>
      <w:r w:rsidR="002D0B22">
        <w:rPr>
          <w:sz w:val="24"/>
          <w:szCs w:val="24"/>
        </w:rPr>
        <w:t xml:space="preserve"> to setup your message or illustrate </w:t>
      </w:r>
      <w:r w:rsidR="009D1173">
        <w:rPr>
          <w:sz w:val="24"/>
          <w:szCs w:val="24"/>
        </w:rPr>
        <w:t>key</w:t>
      </w:r>
      <w:r w:rsidR="002D0B22">
        <w:rPr>
          <w:sz w:val="24"/>
          <w:szCs w:val="24"/>
        </w:rPr>
        <w:t xml:space="preserve"> points. If you are using PowerPoint them make use of the browser add-on known as </w:t>
      </w:r>
      <w:r w:rsidR="00A75DAC" w:rsidRPr="00A75DAC">
        <w:rPr>
          <w:sz w:val="24"/>
          <w:szCs w:val="24"/>
        </w:rPr>
        <w:t xml:space="preserve">Video DownloadHelper in </w:t>
      </w:r>
      <w:r w:rsidR="002D0B22">
        <w:rPr>
          <w:sz w:val="24"/>
          <w:szCs w:val="24"/>
        </w:rPr>
        <w:t xml:space="preserve">a browser like </w:t>
      </w:r>
      <w:r w:rsidR="00A75DAC" w:rsidRPr="00A75DAC">
        <w:rPr>
          <w:sz w:val="24"/>
          <w:szCs w:val="24"/>
        </w:rPr>
        <w:t>Firefox</w:t>
      </w:r>
      <w:r w:rsidR="002D0B22">
        <w:rPr>
          <w:sz w:val="24"/>
          <w:szCs w:val="24"/>
        </w:rPr>
        <w:t xml:space="preserve"> to easily save a streaming video from YouTube</w:t>
      </w:r>
      <w:r w:rsidR="009D1173">
        <w:rPr>
          <w:sz w:val="24"/>
          <w:szCs w:val="24"/>
        </w:rPr>
        <w:t xml:space="preserve"> </w:t>
      </w:r>
      <w:r w:rsidR="002D0B22">
        <w:rPr>
          <w:sz w:val="24"/>
          <w:szCs w:val="24"/>
        </w:rPr>
        <w:t xml:space="preserve">to your hard drive. You should develop the ability to edit videos </w:t>
      </w:r>
      <w:r w:rsidR="009D1173">
        <w:rPr>
          <w:sz w:val="24"/>
          <w:szCs w:val="24"/>
        </w:rPr>
        <w:t>so that</w:t>
      </w:r>
      <w:r w:rsidR="002D0B22">
        <w:rPr>
          <w:sz w:val="24"/>
          <w:szCs w:val="24"/>
        </w:rPr>
        <w:t xml:space="preserve"> inappropriate or irrelevant content can be removed before you show the clip.</w:t>
      </w:r>
    </w:p>
    <w:p w14:paraId="5C1CA20A" w14:textId="77777777" w:rsidR="000D638D" w:rsidRDefault="000D638D" w:rsidP="000D638D">
      <w:pPr>
        <w:ind w:left="360"/>
        <w:rPr>
          <w:sz w:val="24"/>
          <w:szCs w:val="24"/>
        </w:rPr>
      </w:pPr>
    </w:p>
    <w:p w14:paraId="14D6B2FB" w14:textId="14273BD7" w:rsidR="003B1AC8" w:rsidRDefault="003B1AC8" w:rsidP="003B1AC8">
      <w:pPr>
        <w:ind w:left="360"/>
        <w:rPr>
          <w:sz w:val="24"/>
          <w:szCs w:val="24"/>
        </w:rPr>
      </w:pPr>
      <w:r w:rsidRPr="002D540D">
        <w:rPr>
          <w:b/>
          <w:sz w:val="24"/>
          <w:szCs w:val="24"/>
        </w:rPr>
        <w:t xml:space="preserve">15. </w:t>
      </w:r>
      <w:r w:rsidR="000D638D" w:rsidRPr="002D540D">
        <w:rPr>
          <w:b/>
          <w:sz w:val="24"/>
          <w:szCs w:val="24"/>
        </w:rPr>
        <w:t xml:space="preserve">Make Use of </w:t>
      </w:r>
      <w:r w:rsidR="00A75DAC" w:rsidRPr="002D540D">
        <w:rPr>
          <w:b/>
          <w:sz w:val="24"/>
          <w:szCs w:val="24"/>
        </w:rPr>
        <w:t>Testimony</w:t>
      </w:r>
      <w:r w:rsidR="000D638D" w:rsidRPr="002D540D">
        <w:rPr>
          <w:b/>
          <w:sz w:val="24"/>
          <w:szCs w:val="24"/>
        </w:rPr>
        <w:t>.</w:t>
      </w:r>
      <w:r w:rsidR="009D1173">
        <w:rPr>
          <w:sz w:val="24"/>
          <w:szCs w:val="24"/>
        </w:rPr>
        <w:t xml:space="preserve"> </w:t>
      </w:r>
      <w:r w:rsidR="00A75DAC" w:rsidRPr="00A75DAC">
        <w:rPr>
          <w:sz w:val="24"/>
          <w:szCs w:val="24"/>
        </w:rPr>
        <w:t>Share your experience dealing with the topic</w:t>
      </w:r>
      <w:r w:rsidR="000D638D">
        <w:rPr>
          <w:sz w:val="24"/>
          <w:szCs w:val="24"/>
        </w:rPr>
        <w:t xml:space="preserve"> or invite other leaders or teens to </w:t>
      </w:r>
      <w:r>
        <w:rPr>
          <w:sz w:val="24"/>
          <w:szCs w:val="24"/>
        </w:rPr>
        <w:t>talk about their experience.</w:t>
      </w:r>
    </w:p>
    <w:p w14:paraId="23DB0DF1" w14:textId="77777777" w:rsidR="003B1AC8" w:rsidRDefault="003B1AC8" w:rsidP="003B1AC8">
      <w:pPr>
        <w:ind w:left="360"/>
        <w:rPr>
          <w:sz w:val="24"/>
          <w:szCs w:val="24"/>
        </w:rPr>
      </w:pPr>
    </w:p>
    <w:p w14:paraId="5AAB89D1" w14:textId="0408FA0A" w:rsidR="00A75DAC" w:rsidRPr="00A75DAC" w:rsidRDefault="003B1AC8" w:rsidP="003B1AC8">
      <w:pPr>
        <w:ind w:left="360"/>
        <w:rPr>
          <w:sz w:val="24"/>
          <w:szCs w:val="24"/>
        </w:rPr>
      </w:pPr>
      <w:r w:rsidRPr="002D540D">
        <w:rPr>
          <w:b/>
          <w:sz w:val="24"/>
          <w:szCs w:val="24"/>
        </w:rPr>
        <w:t>16. Involve Your Audience.</w:t>
      </w:r>
      <w:r>
        <w:rPr>
          <w:sz w:val="24"/>
          <w:szCs w:val="24"/>
        </w:rPr>
        <w:t xml:space="preserve"> </w:t>
      </w:r>
      <w:r w:rsidR="00A75DAC" w:rsidRPr="00A75DAC">
        <w:rPr>
          <w:sz w:val="24"/>
          <w:szCs w:val="24"/>
        </w:rPr>
        <w:t xml:space="preserve">Have teens share with each other by </w:t>
      </w:r>
      <w:r w:rsidR="009D1173">
        <w:rPr>
          <w:sz w:val="24"/>
          <w:szCs w:val="24"/>
        </w:rPr>
        <w:t>answering</w:t>
      </w:r>
      <w:r w:rsidR="00A75DAC" w:rsidRPr="00A75DAC">
        <w:rPr>
          <w:sz w:val="24"/>
          <w:szCs w:val="24"/>
        </w:rPr>
        <w:t xml:space="preserve"> </w:t>
      </w:r>
      <w:r w:rsidR="009D1173">
        <w:rPr>
          <w:sz w:val="24"/>
          <w:szCs w:val="24"/>
        </w:rPr>
        <w:t xml:space="preserve">questions </w:t>
      </w:r>
      <w:r w:rsidR="00A75DAC" w:rsidRPr="00A75DAC">
        <w:rPr>
          <w:sz w:val="24"/>
          <w:szCs w:val="24"/>
        </w:rPr>
        <w:t xml:space="preserve">in pairs; divide into small groups to interact around a question or application of teaching; </w:t>
      </w:r>
      <w:r w:rsidR="009D1173">
        <w:rPr>
          <w:sz w:val="24"/>
          <w:szCs w:val="24"/>
        </w:rPr>
        <w:t xml:space="preserve">or </w:t>
      </w:r>
      <w:r w:rsidR="00A75DAC" w:rsidRPr="00A75DAC">
        <w:rPr>
          <w:sz w:val="24"/>
          <w:szCs w:val="24"/>
        </w:rPr>
        <w:t>create stations where teens exper</w:t>
      </w:r>
      <w:r w:rsidR="009D1173">
        <w:rPr>
          <w:sz w:val="24"/>
          <w:szCs w:val="24"/>
        </w:rPr>
        <w:t>ience what you have taught them</w:t>
      </w:r>
      <w:r w:rsidR="00A75DAC" w:rsidRPr="00A75DAC">
        <w:rPr>
          <w:sz w:val="24"/>
          <w:szCs w:val="24"/>
        </w:rPr>
        <w:t>.</w:t>
      </w:r>
    </w:p>
    <w:p w14:paraId="32C0DB8B" w14:textId="77777777" w:rsidR="00A75DAC" w:rsidRDefault="00A75DAC" w:rsidP="00A75DAC">
      <w:pPr>
        <w:ind w:left="360"/>
        <w:rPr>
          <w:sz w:val="24"/>
          <w:szCs w:val="24"/>
        </w:rPr>
      </w:pPr>
    </w:p>
    <w:p w14:paraId="43753395" w14:textId="3D5FD441" w:rsidR="003B1AC8" w:rsidRDefault="003B1AC8" w:rsidP="00A75DAC">
      <w:pPr>
        <w:ind w:left="360"/>
        <w:rPr>
          <w:sz w:val="24"/>
          <w:szCs w:val="24"/>
        </w:rPr>
      </w:pPr>
      <w:r w:rsidRPr="002D540D">
        <w:rPr>
          <w:b/>
          <w:sz w:val="24"/>
          <w:szCs w:val="24"/>
        </w:rPr>
        <w:t xml:space="preserve">17. Tell Good </w:t>
      </w:r>
      <w:r w:rsidR="00A75DAC" w:rsidRPr="002D540D">
        <w:rPr>
          <w:b/>
          <w:sz w:val="24"/>
          <w:szCs w:val="24"/>
        </w:rPr>
        <w:t>Stories</w:t>
      </w:r>
      <w:r w:rsidRPr="002D540D">
        <w:rPr>
          <w:b/>
          <w:sz w:val="24"/>
          <w:szCs w:val="24"/>
        </w:rPr>
        <w:t>.</w:t>
      </w:r>
      <w:r>
        <w:rPr>
          <w:sz w:val="24"/>
          <w:szCs w:val="24"/>
        </w:rPr>
        <w:t xml:space="preserve"> St</w:t>
      </w:r>
      <w:r w:rsidR="00A75DAC" w:rsidRPr="00A75DAC">
        <w:rPr>
          <w:sz w:val="24"/>
          <w:szCs w:val="24"/>
        </w:rPr>
        <w:t>orytelling is critical to engage teens</w:t>
      </w:r>
      <w:r>
        <w:rPr>
          <w:sz w:val="24"/>
          <w:szCs w:val="24"/>
        </w:rPr>
        <w:t xml:space="preserve"> in the conversation. You can tell stories from you life, </w:t>
      </w:r>
      <w:r w:rsidR="009D1173">
        <w:rPr>
          <w:sz w:val="24"/>
          <w:szCs w:val="24"/>
        </w:rPr>
        <w:t>stories that you</w:t>
      </w:r>
      <w:r>
        <w:rPr>
          <w:sz w:val="24"/>
          <w:szCs w:val="24"/>
        </w:rPr>
        <w:t xml:space="preserve"> find in your research or from the pages of Scripture. Many teens do not know the “old” Bible stories so </w:t>
      </w:r>
      <w:proofErr w:type="gramStart"/>
      <w:r>
        <w:rPr>
          <w:sz w:val="24"/>
          <w:szCs w:val="24"/>
        </w:rPr>
        <w:t>be</w:t>
      </w:r>
      <w:proofErr w:type="gramEnd"/>
      <w:r>
        <w:rPr>
          <w:sz w:val="24"/>
          <w:szCs w:val="24"/>
        </w:rPr>
        <w:t xml:space="preserve"> sure to start there!</w:t>
      </w:r>
    </w:p>
    <w:p w14:paraId="02D55C23" w14:textId="77777777" w:rsidR="003B1AC8" w:rsidRDefault="003B1AC8" w:rsidP="00A75DAC">
      <w:pPr>
        <w:ind w:left="360"/>
        <w:rPr>
          <w:sz w:val="24"/>
          <w:szCs w:val="24"/>
        </w:rPr>
      </w:pPr>
    </w:p>
    <w:p w14:paraId="3125FFA1" w14:textId="6A0B30F7" w:rsidR="003B1AC8" w:rsidRDefault="003B1AC8" w:rsidP="003B1AC8">
      <w:pPr>
        <w:ind w:left="360"/>
        <w:rPr>
          <w:sz w:val="24"/>
          <w:szCs w:val="24"/>
        </w:rPr>
      </w:pPr>
      <w:r w:rsidRPr="002D540D">
        <w:rPr>
          <w:b/>
          <w:sz w:val="24"/>
          <w:szCs w:val="24"/>
        </w:rPr>
        <w:t xml:space="preserve">18. Use Dramatic </w:t>
      </w:r>
      <w:r w:rsidR="00A75DAC" w:rsidRPr="002D540D">
        <w:rPr>
          <w:b/>
          <w:sz w:val="24"/>
          <w:szCs w:val="24"/>
        </w:rPr>
        <w:t>Slides</w:t>
      </w:r>
      <w:r w:rsidRPr="002D540D">
        <w:rPr>
          <w:b/>
          <w:sz w:val="24"/>
          <w:szCs w:val="24"/>
        </w:rPr>
        <w:t>.</w:t>
      </w:r>
      <w:r>
        <w:rPr>
          <w:sz w:val="24"/>
          <w:szCs w:val="24"/>
        </w:rPr>
        <w:t xml:space="preserve"> You probably should be using some form of presentation to visually back up your speaking. I strongly suggest that you </w:t>
      </w:r>
      <w:r w:rsidR="00A75DAC" w:rsidRPr="00A75DAC">
        <w:rPr>
          <w:sz w:val="24"/>
          <w:szCs w:val="24"/>
        </w:rPr>
        <w:t xml:space="preserve">avoid </w:t>
      </w:r>
      <w:r w:rsidR="009D1173">
        <w:rPr>
          <w:sz w:val="24"/>
          <w:szCs w:val="24"/>
        </w:rPr>
        <w:t xml:space="preserve">using </w:t>
      </w:r>
      <w:r w:rsidR="00A75DAC" w:rsidRPr="00A75DAC">
        <w:rPr>
          <w:sz w:val="24"/>
          <w:szCs w:val="24"/>
        </w:rPr>
        <w:t>bullet points</w:t>
      </w:r>
      <w:r>
        <w:rPr>
          <w:sz w:val="24"/>
          <w:szCs w:val="24"/>
        </w:rPr>
        <w:t xml:space="preserve"> in favour of </w:t>
      </w:r>
      <w:r w:rsidR="00A75DAC" w:rsidRPr="00A75DAC">
        <w:rPr>
          <w:sz w:val="24"/>
          <w:szCs w:val="24"/>
        </w:rPr>
        <w:t>full slide images</w:t>
      </w:r>
      <w:r>
        <w:rPr>
          <w:sz w:val="24"/>
          <w:szCs w:val="24"/>
        </w:rPr>
        <w:t xml:space="preserve"> with text overlaid using S</w:t>
      </w:r>
      <w:r w:rsidR="00A75DAC" w:rsidRPr="00A75DAC">
        <w:rPr>
          <w:sz w:val="24"/>
          <w:szCs w:val="24"/>
        </w:rPr>
        <w:t>hadow</w:t>
      </w:r>
      <w:r>
        <w:rPr>
          <w:sz w:val="24"/>
          <w:szCs w:val="24"/>
        </w:rPr>
        <w:t xml:space="preserve"> or Glow effects so the words are not lost in the image. Spend a good amount of time searching for high quality images once you have figured out your content for the message.</w:t>
      </w:r>
    </w:p>
    <w:p w14:paraId="58AE3D58" w14:textId="77777777" w:rsidR="003B1AC8" w:rsidRDefault="003B1AC8" w:rsidP="003B1AC8">
      <w:pPr>
        <w:ind w:left="360"/>
        <w:rPr>
          <w:sz w:val="24"/>
          <w:szCs w:val="24"/>
        </w:rPr>
      </w:pPr>
    </w:p>
    <w:p w14:paraId="1C591086" w14:textId="0049079B" w:rsidR="00A01169" w:rsidRDefault="003B1AC8" w:rsidP="00A01169">
      <w:pPr>
        <w:ind w:left="360"/>
        <w:rPr>
          <w:sz w:val="24"/>
          <w:szCs w:val="24"/>
        </w:rPr>
      </w:pPr>
      <w:r w:rsidRPr="002D540D">
        <w:rPr>
          <w:b/>
          <w:sz w:val="24"/>
          <w:szCs w:val="24"/>
        </w:rPr>
        <w:t xml:space="preserve">19. </w:t>
      </w:r>
      <w:r w:rsidR="008245A8">
        <w:rPr>
          <w:b/>
          <w:sz w:val="24"/>
          <w:szCs w:val="24"/>
        </w:rPr>
        <w:t>Share Your Messages</w:t>
      </w:r>
      <w:r w:rsidRPr="002D540D">
        <w:rPr>
          <w:b/>
          <w:sz w:val="24"/>
          <w:szCs w:val="24"/>
        </w:rPr>
        <w:t>.</w:t>
      </w:r>
      <w:r>
        <w:rPr>
          <w:sz w:val="24"/>
          <w:szCs w:val="24"/>
        </w:rPr>
        <w:t xml:space="preserve"> So many leader</w:t>
      </w:r>
      <w:r w:rsidR="009D1173">
        <w:rPr>
          <w:sz w:val="24"/>
          <w:szCs w:val="24"/>
        </w:rPr>
        <w:t>s</w:t>
      </w:r>
      <w:r>
        <w:rPr>
          <w:sz w:val="24"/>
          <w:szCs w:val="24"/>
        </w:rPr>
        <w:t xml:space="preserve"> create outstanding messages and programs each week that are never seen or used again. When you create anything in youth ministry you should be thinking about sharing it with other leaders. Take a look at the </w:t>
      </w:r>
      <w:r w:rsidR="00A75DAC" w:rsidRPr="00A75DAC">
        <w:rPr>
          <w:sz w:val="24"/>
          <w:szCs w:val="24"/>
        </w:rPr>
        <w:t xml:space="preserve">Youth Ministry Resourcer </w:t>
      </w:r>
      <w:r>
        <w:rPr>
          <w:sz w:val="24"/>
          <w:szCs w:val="24"/>
        </w:rPr>
        <w:t>website that I maintain (</w:t>
      </w:r>
      <w:r w:rsidRPr="003308C9">
        <w:rPr>
          <w:sz w:val="24"/>
          <w:szCs w:val="24"/>
        </w:rPr>
        <w:t>www.ymresourcer.com</w:t>
      </w:r>
      <w:r>
        <w:rPr>
          <w:sz w:val="24"/>
          <w:szCs w:val="24"/>
        </w:rPr>
        <w:t>) – especially the Programs Page where whatever we do on a Friday Night or Sunday morning at His Youth is uploaded within a day or two of the event so others can adapt and use it in their context.</w:t>
      </w:r>
    </w:p>
    <w:p w14:paraId="4ABEA4AB" w14:textId="77777777" w:rsidR="00A01169" w:rsidRDefault="00A01169" w:rsidP="00A01169">
      <w:pPr>
        <w:ind w:left="360"/>
        <w:rPr>
          <w:b/>
          <w:bCs/>
          <w:sz w:val="24"/>
          <w:szCs w:val="24"/>
        </w:rPr>
      </w:pPr>
    </w:p>
    <w:p w14:paraId="7C8C36E1" w14:textId="1FDBB515" w:rsidR="00A01169" w:rsidRPr="00A01169" w:rsidRDefault="00A01169" w:rsidP="00A01169">
      <w:pPr>
        <w:ind w:left="360"/>
        <w:rPr>
          <w:sz w:val="24"/>
          <w:szCs w:val="24"/>
        </w:rPr>
      </w:pPr>
      <w:r w:rsidRPr="00A01169">
        <w:rPr>
          <w:b/>
          <w:bCs/>
          <w:sz w:val="24"/>
          <w:szCs w:val="24"/>
        </w:rPr>
        <w:t xml:space="preserve">20. Get Help Early. </w:t>
      </w:r>
      <w:r w:rsidRPr="00A01169">
        <w:rPr>
          <w:bCs/>
          <w:sz w:val="24"/>
          <w:szCs w:val="24"/>
        </w:rPr>
        <w:t>At His Youth, the Sermon Notes and the PowerPoint slides for the message that is going to be preached on Sunday are posted in a closed Facebook group for review and suggestions for development. This helps us ensure that others on our leadership team are able to help with the design and creation of the message. Our adult and teen leaders are members of this Facebook group. Our church has regular sermon planning meetings that enable preachers from our different congregations and services to get help and share ideas and resource as they develop their messages.</w:t>
      </w:r>
    </w:p>
    <w:p w14:paraId="55530D4C" w14:textId="547470C9" w:rsidR="00F62CF0" w:rsidRDefault="00F62CF0" w:rsidP="00582887">
      <w:pPr>
        <w:rPr>
          <w:sz w:val="24"/>
          <w:szCs w:val="24"/>
        </w:rPr>
      </w:pPr>
    </w:p>
    <w:p w14:paraId="3950FD53" w14:textId="31418FE0" w:rsidR="009D1173" w:rsidRDefault="009D1173" w:rsidP="003B1AC8">
      <w:pPr>
        <w:ind w:left="360"/>
        <w:rPr>
          <w:sz w:val="24"/>
          <w:szCs w:val="24"/>
        </w:rPr>
      </w:pPr>
      <w:r>
        <w:rPr>
          <w:sz w:val="24"/>
          <w:szCs w:val="24"/>
        </w:rPr>
        <w:t>Jim Rayburn, the founder of Young Life in North America, once said: “It is a sin to bore a kid.”</w:t>
      </w:r>
      <w:r w:rsidR="00A95399">
        <w:rPr>
          <w:sz w:val="24"/>
          <w:szCs w:val="24"/>
        </w:rPr>
        <w:t xml:space="preserve"> Maybe we never </w:t>
      </w:r>
      <w:proofErr w:type="gramStart"/>
      <w:r w:rsidR="00A95399">
        <w:rPr>
          <w:sz w:val="24"/>
          <w:szCs w:val="24"/>
        </w:rPr>
        <w:t>be</w:t>
      </w:r>
      <w:proofErr w:type="gramEnd"/>
      <w:r w:rsidR="00A95399">
        <w:rPr>
          <w:sz w:val="24"/>
          <w:szCs w:val="24"/>
        </w:rPr>
        <w:t xml:space="preserve"> guilty of speaking in a way that does anything less than inspires, encourages, convicts, exhorts and releases teens into a life of disciplemaking and impact for the sake of the Gospel!</w:t>
      </w:r>
    </w:p>
    <w:p w14:paraId="53B72E2C" w14:textId="77777777" w:rsidR="00141572" w:rsidRDefault="00141572" w:rsidP="003B1AC8">
      <w:pPr>
        <w:ind w:left="360"/>
        <w:rPr>
          <w:sz w:val="24"/>
          <w:szCs w:val="24"/>
        </w:rPr>
      </w:pPr>
    </w:p>
    <w:p w14:paraId="30219094" w14:textId="5A1E9DAF" w:rsidR="00141572" w:rsidRPr="00141572" w:rsidRDefault="00141572" w:rsidP="00141572">
      <w:pPr>
        <w:ind w:left="360"/>
        <w:rPr>
          <w:sz w:val="24"/>
          <w:szCs w:val="24"/>
          <w:lang w:val="en-ZA"/>
        </w:rPr>
      </w:pPr>
      <w:r w:rsidRPr="00141572">
        <w:rPr>
          <w:sz w:val="24"/>
          <w:szCs w:val="24"/>
        </w:rPr>
        <w:t>So here are my top 20 keys to engaging teens: Speak their language, Connect to their world, Do thorough research, Create sermon series, Design the branding, Give a balanced diet, Have a clear structure, Use the 7-minute rule, Make it memorable, Use scripture well, Summarise y</w:t>
      </w:r>
      <w:r>
        <w:rPr>
          <w:sz w:val="24"/>
          <w:szCs w:val="24"/>
        </w:rPr>
        <w:t>our points, Use handouts, Use of video, T</w:t>
      </w:r>
      <w:r w:rsidRPr="00141572">
        <w:rPr>
          <w:sz w:val="24"/>
          <w:szCs w:val="24"/>
        </w:rPr>
        <w:t xml:space="preserve">estimony, Involve your audience, Tell good stories, Use dramatic slides, Share Your Messages, Use Peer Review. </w:t>
      </w:r>
    </w:p>
    <w:p w14:paraId="3573225B" w14:textId="77777777" w:rsidR="00141572" w:rsidRPr="00A75DAC" w:rsidRDefault="00141572" w:rsidP="003B1AC8">
      <w:pPr>
        <w:ind w:left="360"/>
        <w:rPr>
          <w:sz w:val="24"/>
          <w:szCs w:val="24"/>
        </w:rPr>
      </w:pPr>
    </w:p>
    <w:p w14:paraId="4DF84296" w14:textId="77777777" w:rsidR="00D944EC" w:rsidRDefault="00D944EC" w:rsidP="00250F37">
      <w:pPr>
        <w:ind w:left="360"/>
        <w:rPr>
          <w:sz w:val="24"/>
          <w:szCs w:val="24"/>
        </w:rPr>
      </w:pPr>
    </w:p>
    <w:p w14:paraId="288534A0" w14:textId="77777777" w:rsidR="00A75DAC" w:rsidRPr="001B3D54" w:rsidRDefault="00A75DAC" w:rsidP="00250F37">
      <w:pPr>
        <w:ind w:left="360"/>
        <w:rPr>
          <w:sz w:val="24"/>
          <w:szCs w:val="24"/>
        </w:rPr>
      </w:pPr>
      <w:bookmarkStart w:id="0" w:name="_GoBack"/>
      <w:bookmarkEnd w:id="0"/>
    </w:p>
    <w:sectPr w:rsidR="00A75DAC" w:rsidRPr="001B3D5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381C"/>
    <w:multiLevelType w:val="hybridMultilevel"/>
    <w:tmpl w:val="A678EFE8"/>
    <w:lvl w:ilvl="0" w:tplc="342A7516">
      <w:start w:val="1"/>
      <w:numFmt w:val="bullet"/>
      <w:lvlText w:val=""/>
      <w:lvlJc w:val="left"/>
      <w:pPr>
        <w:tabs>
          <w:tab w:val="num" w:pos="720"/>
        </w:tabs>
        <w:ind w:left="720" w:hanging="360"/>
      </w:pPr>
      <w:rPr>
        <w:rFonts w:ascii="Wingdings" w:hAnsi="Wingdings" w:hint="default"/>
      </w:rPr>
    </w:lvl>
    <w:lvl w:ilvl="1" w:tplc="2E70C4D6" w:tentative="1">
      <w:start w:val="1"/>
      <w:numFmt w:val="bullet"/>
      <w:lvlText w:val=""/>
      <w:lvlJc w:val="left"/>
      <w:pPr>
        <w:tabs>
          <w:tab w:val="num" w:pos="1440"/>
        </w:tabs>
        <w:ind w:left="1440" w:hanging="360"/>
      </w:pPr>
      <w:rPr>
        <w:rFonts w:ascii="Wingdings" w:hAnsi="Wingdings" w:hint="default"/>
      </w:rPr>
    </w:lvl>
    <w:lvl w:ilvl="2" w:tplc="CCC2CC00" w:tentative="1">
      <w:start w:val="1"/>
      <w:numFmt w:val="bullet"/>
      <w:lvlText w:val=""/>
      <w:lvlJc w:val="left"/>
      <w:pPr>
        <w:tabs>
          <w:tab w:val="num" w:pos="2160"/>
        </w:tabs>
        <w:ind w:left="2160" w:hanging="360"/>
      </w:pPr>
      <w:rPr>
        <w:rFonts w:ascii="Wingdings" w:hAnsi="Wingdings" w:hint="default"/>
      </w:rPr>
    </w:lvl>
    <w:lvl w:ilvl="3" w:tplc="C74C6AFE" w:tentative="1">
      <w:start w:val="1"/>
      <w:numFmt w:val="bullet"/>
      <w:lvlText w:val=""/>
      <w:lvlJc w:val="left"/>
      <w:pPr>
        <w:tabs>
          <w:tab w:val="num" w:pos="2880"/>
        </w:tabs>
        <w:ind w:left="2880" w:hanging="360"/>
      </w:pPr>
      <w:rPr>
        <w:rFonts w:ascii="Wingdings" w:hAnsi="Wingdings" w:hint="default"/>
      </w:rPr>
    </w:lvl>
    <w:lvl w:ilvl="4" w:tplc="19CC0D10" w:tentative="1">
      <w:start w:val="1"/>
      <w:numFmt w:val="bullet"/>
      <w:lvlText w:val=""/>
      <w:lvlJc w:val="left"/>
      <w:pPr>
        <w:tabs>
          <w:tab w:val="num" w:pos="3600"/>
        </w:tabs>
        <w:ind w:left="3600" w:hanging="360"/>
      </w:pPr>
      <w:rPr>
        <w:rFonts w:ascii="Wingdings" w:hAnsi="Wingdings" w:hint="default"/>
      </w:rPr>
    </w:lvl>
    <w:lvl w:ilvl="5" w:tplc="5BAE9106" w:tentative="1">
      <w:start w:val="1"/>
      <w:numFmt w:val="bullet"/>
      <w:lvlText w:val=""/>
      <w:lvlJc w:val="left"/>
      <w:pPr>
        <w:tabs>
          <w:tab w:val="num" w:pos="4320"/>
        </w:tabs>
        <w:ind w:left="4320" w:hanging="360"/>
      </w:pPr>
      <w:rPr>
        <w:rFonts w:ascii="Wingdings" w:hAnsi="Wingdings" w:hint="default"/>
      </w:rPr>
    </w:lvl>
    <w:lvl w:ilvl="6" w:tplc="29305C4A" w:tentative="1">
      <w:start w:val="1"/>
      <w:numFmt w:val="bullet"/>
      <w:lvlText w:val=""/>
      <w:lvlJc w:val="left"/>
      <w:pPr>
        <w:tabs>
          <w:tab w:val="num" w:pos="5040"/>
        </w:tabs>
        <w:ind w:left="5040" w:hanging="360"/>
      </w:pPr>
      <w:rPr>
        <w:rFonts w:ascii="Wingdings" w:hAnsi="Wingdings" w:hint="default"/>
      </w:rPr>
    </w:lvl>
    <w:lvl w:ilvl="7" w:tplc="1DDE15EC" w:tentative="1">
      <w:start w:val="1"/>
      <w:numFmt w:val="bullet"/>
      <w:lvlText w:val=""/>
      <w:lvlJc w:val="left"/>
      <w:pPr>
        <w:tabs>
          <w:tab w:val="num" w:pos="5760"/>
        </w:tabs>
        <w:ind w:left="5760" w:hanging="360"/>
      </w:pPr>
      <w:rPr>
        <w:rFonts w:ascii="Wingdings" w:hAnsi="Wingdings" w:hint="default"/>
      </w:rPr>
    </w:lvl>
    <w:lvl w:ilvl="8" w:tplc="5F247DC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EC"/>
    <w:rsid w:val="000D638D"/>
    <w:rsid w:val="00141572"/>
    <w:rsid w:val="00150261"/>
    <w:rsid w:val="001B3D54"/>
    <w:rsid w:val="00250F37"/>
    <w:rsid w:val="00285B3B"/>
    <w:rsid w:val="002D0B22"/>
    <w:rsid w:val="002D540D"/>
    <w:rsid w:val="003308C9"/>
    <w:rsid w:val="00341E1D"/>
    <w:rsid w:val="003426AF"/>
    <w:rsid w:val="00383629"/>
    <w:rsid w:val="003B1AC8"/>
    <w:rsid w:val="003B3113"/>
    <w:rsid w:val="003B5033"/>
    <w:rsid w:val="00414ABF"/>
    <w:rsid w:val="0051387D"/>
    <w:rsid w:val="00582887"/>
    <w:rsid w:val="00614FD2"/>
    <w:rsid w:val="00652771"/>
    <w:rsid w:val="0075723A"/>
    <w:rsid w:val="007C426A"/>
    <w:rsid w:val="008245A8"/>
    <w:rsid w:val="009A1ACD"/>
    <w:rsid w:val="009D1173"/>
    <w:rsid w:val="00A01169"/>
    <w:rsid w:val="00A75DAC"/>
    <w:rsid w:val="00A95399"/>
    <w:rsid w:val="00BB48EA"/>
    <w:rsid w:val="00D87718"/>
    <w:rsid w:val="00D944EC"/>
    <w:rsid w:val="00E640D2"/>
    <w:rsid w:val="00F036A0"/>
    <w:rsid w:val="00F62CF0"/>
    <w:rsid w:val="00FF1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515E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4EC"/>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3B1AC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4EC"/>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3B1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23116">
      <w:bodyDiv w:val="1"/>
      <w:marLeft w:val="0"/>
      <w:marRight w:val="0"/>
      <w:marTop w:val="0"/>
      <w:marBottom w:val="0"/>
      <w:divBdr>
        <w:top w:val="none" w:sz="0" w:space="0" w:color="auto"/>
        <w:left w:val="none" w:sz="0" w:space="0" w:color="auto"/>
        <w:bottom w:val="none" w:sz="0" w:space="0" w:color="auto"/>
        <w:right w:val="none" w:sz="0" w:space="0" w:color="auto"/>
      </w:divBdr>
    </w:div>
    <w:div w:id="413740644">
      <w:bodyDiv w:val="1"/>
      <w:marLeft w:val="0"/>
      <w:marRight w:val="0"/>
      <w:marTop w:val="0"/>
      <w:marBottom w:val="0"/>
      <w:divBdr>
        <w:top w:val="none" w:sz="0" w:space="0" w:color="auto"/>
        <w:left w:val="none" w:sz="0" w:space="0" w:color="auto"/>
        <w:bottom w:val="none" w:sz="0" w:space="0" w:color="auto"/>
        <w:right w:val="none" w:sz="0" w:space="0" w:color="auto"/>
      </w:divBdr>
    </w:div>
    <w:div w:id="442456664">
      <w:bodyDiv w:val="1"/>
      <w:marLeft w:val="0"/>
      <w:marRight w:val="0"/>
      <w:marTop w:val="0"/>
      <w:marBottom w:val="0"/>
      <w:divBdr>
        <w:top w:val="none" w:sz="0" w:space="0" w:color="auto"/>
        <w:left w:val="none" w:sz="0" w:space="0" w:color="auto"/>
        <w:bottom w:val="none" w:sz="0" w:space="0" w:color="auto"/>
        <w:right w:val="none" w:sz="0" w:space="0" w:color="auto"/>
      </w:divBdr>
    </w:div>
    <w:div w:id="514809952">
      <w:bodyDiv w:val="1"/>
      <w:marLeft w:val="0"/>
      <w:marRight w:val="0"/>
      <w:marTop w:val="0"/>
      <w:marBottom w:val="0"/>
      <w:divBdr>
        <w:top w:val="none" w:sz="0" w:space="0" w:color="auto"/>
        <w:left w:val="none" w:sz="0" w:space="0" w:color="auto"/>
        <w:bottom w:val="none" w:sz="0" w:space="0" w:color="auto"/>
        <w:right w:val="none" w:sz="0" w:space="0" w:color="auto"/>
      </w:divBdr>
    </w:div>
    <w:div w:id="592934902">
      <w:bodyDiv w:val="1"/>
      <w:marLeft w:val="0"/>
      <w:marRight w:val="0"/>
      <w:marTop w:val="0"/>
      <w:marBottom w:val="0"/>
      <w:divBdr>
        <w:top w:val="none" w:sz="0" w:space="0" w:color="auto"/>
        <w:left w:val="none" w:sz="0" w:space="0" w:color="auto"/>
        <w:bottom w:val="none" w:sz="0" w:space="0" w:color="auto"/>
        <w:right w:val="none" w:sz="0" w:space="0" w:color="auto"/>
      </w:divBdr>
      <w:divsChild>
        <w:div w:id="1773822672">
          <w:marLeft w:val="806"/>
          <w:marRight w:val="0"/>
          <w:marTop w:val="0"/>
          <w:marBottom w:val="0"/>
          <w:divBdr>
            <w:top w:val="none" w:sz="0" w:space="0" w:color="auto"/>
            <w:left w:val="none" w:sz="0" w:space="0" w:color="auto"/>
            <w:bottom w:val="none" w:sz="0" w:space="0" w:color="auto"/>
            <w:right w:val="none" w:sz="0" w:space="0" w:color="auto"/>
          </w:divBdr>
        </w:div>
        <w:div w:id="145124899">
          <w:marLeft w:val="806"/>
          <w:marRight w:val="0"/>
          <w:marTop w:val="0"/>
          <w:marBottom w:val="0"/>
          <w:divBdr>
            <w:top w:val="none" w:sz="0" w:space="0" w:color="auto"/>
            <w:left w:val="none" w:sz="0" w:space="0" w:color="auto"/>
            <w:bottom w:val="none" w:sz="0" w:space="0" w:color="auto"/>
            <w:right w:val="none" w:sz="0" w:space="0" w:color="auto"/>
          </w:divBdr>
        </w:div>
        <w:div w:id="2006474018">
          <w:marLeft w:val="806"/>
          <w:marRight w:val="0"/>
          <w:marTop w:val="0"/>
          <w:marBottom w:val="0"/>
          <w:divBdr>
            <w:top w:val="none" w:sz="0" w:space="0" w:color="auto"/>
            <w:left w:val="none" w:sz="0" w:space="0" w:color="auto"/>
            <w:bottom w:val="none" w:sz="0" w:space="0" w:color="auto"/>
            <w:right w:val="none" w:sz="0" w:space="0" w:color="auto"/>
          </w:divBdr>
        </w:div>
        <w:div w:id="1190879498">
          <w:marLeft w:val="806"/>
          <w:marRight w:val="0"/>
          <w:marTop w:val="0"/>
          <w:marBottom w:val="0"/>
          <w:divBdr>
            <w:top w:val="none" w:sz="0" w:space="0" w:color="auto"/>
            <w:left w:val="none" w:sz="0" w:space="0" w:color="auto"/>
            <w:bottom w:val="none" w:sz="0" w:space="0" w:color="auto"/>
            <w:right w:val="none" w:sz="0" w:space="0" w:color="auto"/>
          </w:divBdr>
        </w:div>
        <w:div w:id="1891182944">
          <w:marLeft w:val="806"/>
          <w:marRight w:val="0"/>
          <w:marTop w:val="0"/>
          <w:marBottom w:val="0"/>
          <w:divBdr>
            <w:top w:val="none" w:sz="0" w:space="0" w:color="auto"/>
            <w:left w:val="none" w:sz="0" w:space="0" w:color="auto"/>
            <w:bottom w:val="none" w:sz="0" w:space="0" w:color="auto"/>
            <w:right w:val="none" w:sz="0" w:space="0" w:color="auto"/>
          </w:divBdr>
        </w:div>
        <w:div w:id="629096467">
          <w:marLeft w:val="806"/>
          <w:marRight w:val="0"/>
          <w:marTop w:val="0"/>
          <w:marBottom w:val="0"/>
          <w:divBdr>
            <w:top w:val="none" w:sz="0" w:space="0" w:color="auto"/>
            <w:left w:val="none" w:sz="0" w:space="0" w:color="auto"/>
            <w:bottom w:val="none" w:sz="0" w:space="0" w:color="auto"/>
            <w:right w:val="none" w:sz="0" w:space="0" w:color="auto"/>
          </w:divBdr>
        </w:div>
        <w:div w:id="1360933980">
          <w:marLeft w:val="806"/>
          <w:marRight w:val="0"/>
          <w:marTop w:val="0"/>
          <w:marBottom w:val="0"/>
          <w:divBdr>
            <w:top w:val="none" w:sz="0" w:space="0" w:color="auto"/>
            <w:left w:val="none" w:sz="0" w:space="0" w:color="auto"/>
            <w:bottom w:val="none" w:sz="0" w:space="0" w:color="auto"/>
            <w:right w:val="none" w:sz="0" w:space="0" w:color="auto"/>
          </w:divBdr>
        </w:div>
        <w:div w:id="489252564">
          <w:marLeft w:val="806"/>
          <w:marRight w:val="0"/>
          <w:marTop w:val="0"/>
          <w:marBottom w:val="0"/>
          <w:divBdr>
            <w:top w:val="none" w:sz="0" w:space="0" w:color="auto"/>
            <w:left w:val="none" w:sz="0" w:space="0" w:color="auto"/>
            <w:bottom w:val="none" w:sz="0" w:space="0" w:color="auto"/>
            <w:right w:val="none" w:sz="0" w:space="0" w:color="auto"/>
          </w:divBdr>
        </w:div>
        <w:div w:id="654452207">
          <w:marLeft w:val="806"/>
          <w:marRight w:val="0"/>
          <w:marTop w:val="0"/>
          <w:marBottom w:val="0"/>
          <w:divBdr>
            <w:top w:val="none" w:sz="0" w:space="0" w:color="auto"/>
            <w:left w:val="none" w:sz="0" w:space="0" w:color="auto"/>
            <w:bottom w:val="none" w:sz="0" w:space="0" w:color="auto"/>
            <w:right w:val="none" w:sz="0" w:space="0" w:color="auto"/>
          </w:divBdr>
        </w:div>
        <w:div w:id="582761771">
          <w:marLeft w:val="806"/>
          <w:marRight w:val="0"/>
          <w:marTop w:val="0"/>
          <w:marBottom w:val="0"/>
          <w:divBdr>
            <w:top w:val="none" w:sz="0" w:space="0" w:color="auto"/>
            <w:left w:val="none" w:sz="0" w:space="0" w:color="auto"/>
            <w:bottom w:val="none" w:sz="0" w:space="0" w:color="auto"/>
            <w:right w:val="none" w:sz="0" w:space="0" w:color="auto"/>
          </w:divBdr>
        </w:div>
        <w:div w:id="1718384820">
          <w:marLeft w:val="806"/>
          <w:marRight w:val="0"/>
          <w:marTop w:val="0"/>
          <w:marBottom w:val="0"/>
          <w:divBdr>
            <w:top w:val="none" w:sz="0" w:space="0" w:color="auto"/>
            <w:left w:val="none" w:sz="0" w:space="0" w:color="auto"/>
            <w:bottom w:val="none" w:sz="0" w:space="0" w:color="auto"/>
            <w:right w:val="none" w:sz="0" w:space="0" w:color="auto"/>
          </w:divBdr>
        </w:div>
        <w:div w:id="2095515543">
          <w:marLeft w:val="806"/>
          <w:marRight w:val="0"/>
          <w:marTop w:val="0"/>
          <w:marBottom w:val="0"/>
          <w:divBdr>
            <w:top w:val="none" w:sz="0" w:space="0" w:color="auto"/>
            <w:left w:val="none" w:sz="0" w:space="0" w:color="auto"/>
            <w:bottom w:val="none" w:sz="0" w:space="0" w:color="auto"/>
            <w:right w:val="none" w:sz="0" w:space="0" w:color="auto"/>
          </w:divBdr>
        </w:div>
      </w:divsChild>
    </w:div>
    <w:div w:id="601692705">
      <w:bodyDiv w:val="1"/>
      <w:marLeft w:val="0"/>
      <w:marRight w:val="0"/>
      <w:marTop w:val="0"/>
      <w:marBottom w:val="0"/>
      <w:divBdr>
        <w:top w:val="none" w:sz="0" w:space="0" w:color="auto"/>
        <w:left w:val="none" w:sz="0" w:space="0" w:color="auto"/>
        <w:bottom w:val="none" w:sz="0" w:space="0" w:color="auto"/>
        <w:right w:val="none" w:sz="0" w:space="0" w:color="auto"/>
      </w:divBdr>
    </w:div>
    <w:div w:id="627858750">
      <w:bodyDiv w:val="1"/>
      <w:marLeft w:val="0"/>
      <w:marRight w:val="0"/>
      <w:marTop w:val="0"/>
      <w:marBottom w:val="0"/>
      <w:divBdr>
        <w:top w:val="none" w:sz="0" w:space="0" w:color="auto"/>
        <w:left w:val="none" w:sz="0" w:space="0" w:color="auto"/>
        <w:bottom w:val="none" w:sz="0" w:space="0" w:color="auto"/>
        <w:right w:val="none" w:sz="0" w:space="0" w:color="auto"/>
      </w:divBdr>
    </w:div>
    <w:div w:id="654341961">
      <w:bodyDiv w:val="1"/>
      <w:marLeft w:val="0"/>
      <w:marRight w:val="0"/>
      <w:marTop w:val="0"/>
      <w:marBottom w:val="0"/>
      <w:divBdr>
        <w:top w:val="none" w:sz="0" w:space="0" w:color="auto"/>
        <w:left w:val="none" w:sz="0" w:space="0" w:color="auto"/>
        <w:bottom w:val="none" w:sz="0" w:space="0" w:color="auto"/>
        <w:right w:val="none" w:sz="0" w:space="0" w:color="auto"/>
      </w:divBdr>
    </w:div>
    <w:div w:id="714742735">
      <w:bodyDiv w:val="1"/>
      <w:marLeft w:val="0"/>
      <w:marRight w:val="0"/>
      <w:marTop w:val="0"/>
      <w:marBottom w:val="0"/>
      <w:divBdr>
        <w:top w:val="none" w:sz="0" w:space="0" w:color="auto"/>
        <w:left w:val="none" w:sz="0" w:space="0" w:color="auto"/>
        <w:bottom w:val="none" w:sz="0" w:space="0" w:color="auto"/>
        <w:right w:val="none" w:sz="0" w:space="0" w:color="auto"/>
      </w:divBdr>
    </w:div>
    <w:div w:id="813260266">
      <w:bodyDiv w:val="1"/>
      <w:marLeft w:val="0"/>
      <w:marRight w:val="0"/>
      <w:marTop w:val="0"/>
      <w:marBottom w:val="0"/>
      <w:divBdr>
        <w:top w:val="none" w:sz="0" w:space="0" w:color="auto"/>
        <w:left w:val="none" w:sz="0" w:space="0" w:color="auto"/>
        <w:bottom w:val="none" w:sz="0" w:space="0" w:color="auto"/>
        <w:right w:val="none" w:sz="0" w:space="0" w:color="auto"/>
      </w:divBdr>
    </w:div>
    <w:div w:id="823467592">
      <w:bodyDiv w:val="1"/>
      <w:marLeft w:val="0"/>
      <w:marRight w:val="0"/>
      <w:marTop w:val="0"/>
      <w:marBottom w:val="0"/>
      <w:divBdr>
        <w:top w:val="none" w:sz="0" w:space="0" w:color="auto"/>
        <w:left w:val="none" w:sz="0" w:space="0" w:color="auto"/>
        <w:bottom w:val="none" w:sz="0" w:space="0" w:color="auto"/>
        <w:right w:val="none" w:sz="0" w:space="0" w:color="auto"/>
      </w:divBdr>
    </w:div>
    <w:div w:id="883784727">
      <w:bodyDiv w:val="1"/>
      <w:marLeft w:val="0"/>
      <w:marRight w:val="0"/>
      <w:marTop w:val="0"/>
      <w:marBottom w:val="0"/>
      <w:divBdr>
        <w:top w:val="none" w:sz="0" w:space="0" w:color="auto"/>
        <w:left w:val="none" w:sz="0" w:space="0" w:color="auto"/>
        <w:bottom w:val="none" w:sz="0" w:space="0" w:color="auto"/>
        <w:right w:val="none" w:sz="0" w:space="0" w:color="auto"/>
      </w:divBdr>
    </w:div>
    <w:div w:id="1397976340">
      <w:bodyDiv w:val="1"/>
      <w:marLeft w:val="0"/>
      <w:marRight w:val="0"/>
      <w:marTop w:val="0"/>
      <w:marBottom w:val="0"/>
      <w:divBdr>
        <w:top w:val="none" w:sz="0" w:space="0" w:color="auto"/>
        <w:left w:val="none" w:sz="0" w:space="0" w:color="auto"/>
        <w:bottom w:val="none" w:sz="0" w:space="0" w:color="auto"/>
        <w:right w:val="none" w:sz="0" w:space="0" w:color="auto"/>
      </w:divBdr>
    </w:div>
    <w:div w:id="1606501562">
      <w:bodyDiv w:val="1"/>
      <w:marLeft w:val="0"/>
      <w:marRight w:val="0"/>
      <w:marTop w:val="0"/>
      <w:marBottom w:val="0"/>
      <w:divBdr>
        <w:top w:val="none" w:sz="0" w:space="0" w:color="auto"/>
        <w:left w:val="none" w:sz="0" w:space="0" w:color="auto"/>
        <w:bottom w:val="none" w:sz="0" w:space="0" w:color="auto"/>
        <w:right w:val="none" w:sz="0" w:space="0" w:color="auto"/>
      </w:divBdr>
    </w:div>
    <w:div w:id="1712608850">
      <w:bodyDiv w:val="1"/>
      <w:marLeft w:val="0"/>
      <w:marRight w:val="0"/>
      <w:marTop w:val="0"/>
      <w:marBottom w:val="0"/>
      <w:divBdr>
        <w:top w:val="none" w:sz="0" w:space="0" w:color="auto"/>
        <w:left w:val="none" w:sz="0" w:space="0" w:color="auto"/>
        <w:bottom w:val="none" w:sz="0" w:space="0" w:color="auto"/>
        <w:right w:val="none" w:sz="0" w:space="0" w:color="auto"/>
      </w:divBdr>
    </w:div>
    <w:div w:id="1776293367">
      <w:bodyDiv w:val="1"/>
      <w:marLeft w:val="0"/>
      <w:marRight w:val="0"/>
      <w:marTop w:val="0"/>
      <w:marBottom w:val="0"/>
      <w:divBdr>
        <w:top w:val="none" w:sz="0" w:space="0" w:color="auto"/>
        <w:left w:val="none" w:sz="0" w:space="0" w:color="auto"/>
        <w:bottom w:val="none" w:sz="0" w:space="0" w:color="auto"/>
        <w:right w:val="none" w:sz="0" w:space="0" w:color="auto"/>
      </w:divBdr>
    </w:div>
    <w:div w:id="1907639768">
      <w:bodyDiv w:val="1"/>
      <w:marLeft w:val="0"/>
      <w:marRight w:val="0"/>
      <w:marTop w:val="0"/>
      <w:marBottom w:val="0"/>
      <w:divBdr>
        <w:top w:val="none" w:sz="0" w:space="0" w:color="auto"/>
        <w:left w:val="none" w:sz="0" w:space="0" w:color="auto"/>
        <w:bottom w:val="none" w:sz="0" w:space="0" w:color="auto"/>
        <w:right w:val="none" w:sz="0" w:space="0" w:color="auto"/>
      </w:divBdr>
    </w:div>
    <w:div w:id="1946157365">
      <w:bodyDiv w:val="1"/>
      <w:marLeft w:val="0"/>
      <w:marRight w:val="0"/>
      <w:marTop w:val="0"/>
      <w:marBottom w:val="0"/>
      <w:divBdr>
        <w:top w:val="none" w:sz="0" w:space="0" w:color="auto"/>
        <w:left w:val="none" w:sz="0" w:space="0" w:color="auto"/>
        <w:bottom w:val="none" w:sz="0" w:space="0" w:color="auto"/>
        <w:right w:val="none" w:sz="0" w:space="0" w:color="auto"/>
      </w:divBdr>
    </w:div>
    <w:div w:id="1946687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1348</Words>
  <Characters>7690</Characters>
  <Application>Microsoft Macintosh Word</Application>
  <DocSecurity>0</DocSecurity>
  <Lines>64</Lines>
  <Paragraphs>18</Paragraphs>
  <ScaleCrop>false</ScaleCrop>
  <Company>mark@hispeoplejoburg.org</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2015-06-19T11:25:00Z</dcterms:created>
  <dcterms:modified xsi:type="dcterms:W3CDTF">2016-06-21T13:09:00Z</dcterms:modified>
</cp:coreProperties>
</file>