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0B277" w14:textId="77777777" w:rsidR="006E6B4B" w:rsidRPr="00380618" w:rsidRDefault="009F7D5D" w:rsidP="00380618">
      <w:pPr>
        <w:pStyle w:val="NoSpacing"/>
        <w:jc w:val="center"/>
        <w:rPr>
          <w:b/>
          <w:sz w:val="34"/>
          <w:lang w:val="en-ZA"/>
        </w:rPr>
      </w:pPr>
      <w:r>
        <w:rPr>
          <w:b/>
          <w:sz w:val="34"/>
          <w:lang w:val="en-ZA"/>
        </w:rPr>
        <w:t>Sustaining Growth</w:t>
      </w:r>
    </w:p>
    <w:p w14:paraId="1EDB6583" w14:textId="77777777" w:rsidR="00380618" w:rsidRDefault="00380618" w:rsidP="00710166">
      <w:pPr>
        <w:pStyle w:val="NoSpacing"/>
        <w:rPr>
          <w:b/>
          <w:lang w:val="en-ZA"/>
        </w:rPr>
      </w:pPr>
    </w:p>
    <w:p w14:paraId="61D203BE" w14:textId="77777777" w:rsidR="000458E3" w:rsidRDefault="00DC5F71" w:rsidP="000458E3">
      <w:pPr>
        <w:widowControl w:val="0"/>
        <w:autoSpaceDE w:val="0"/>
        <w:autoSpaceDN w:val="0"/>
        <w:adjustRightInd w:val="0"/>
        <w:spacing w:after="0" w:line="240" w:lineRule="auto"/>
        <w:rPr>
          <w:rFonts w:ascii="Helvetica" w:hAnsi="Helvetica" w:cs="Helvetica"/>
          <w:iCs/>
          <w:color w:val="353535"/>
          <w:sz w:val="24"/>
          <w:szCs w:val="24"/>
        </w:rPr>
      </w:pPr>
      <w:r>
        <w:rPr>
          <w:rFonts w:ascii="Helvetica" w:hAnsi="Helvetica" w:cs="Helvetica"/>
          <w:b/>
          <w:iCs/>
          <w:color w:val="353535"/>
          <w:sz w:val="24"/>
          <w:szCs w:val="24"/>
        </w:rPr>
        <w:t>Reading</w:t>
      </w:r>
      <w:r w:rsidR="000458E3">
        <w:rPr>
          <w:rFonts w:ascii="Helvetica" w:hAnsi="Helvetica" w:cs="Helvetica"/>
          <w:b/>
          <w:iCs/>
          <w:color w:val="353535"/>
          <w:sz w:val="24"/>
          <w:szCs w:val="24"/>
        </w:rPr>
        <w:t>: The Parable of the S</w:t>
      </w:r>
      <w:r w:rsidR="000458E3" w:rsidRPr="000458E3">
        <w:rPr>
          <w:rFonts w:ascii="Helvetica" w:hAnsi="Helvetica" w:cs="Helvetica"/>
          <w:b/>
          <w:iCs/>
          <w:color w:val="353535"/>
          <w:sz w:val="24"/>
          <w:szCs w:val="24"/>
        </w:rPr>
        <w:t>ower</w:t>
      </w:r>
      <w:r>
        <w:rPr>
          <w:rFonts w:ascii="Helvetica" w:hAnsi="Helvetica" w:cs="Helvetica"/>
          <w:b/>
          <w:iCs/>
          <w:color w:val="353535"/>
          <w:sz w:val="24"/>
          <w:szCs w:val="24"/>
        </w:rPr>
        <w:t xml:space="preserve"> </w:t>
      </w:r>
      <w:r w:rsidRPr="00DC5F71">
        <w:rPr>
          <w:rFonts w:ascii="Helvetica" w:hAnsi="Helvetica" w:cs="Helvetica"/>
          <w:iCs/>
          <w:color w:val="353535"/>
          <w:sz w:val="24"/>
          <w:szCs w:val="24"/>
        </w:rPr>
        <w:t>(Matthew 13:1-9)</w:t>
      </w:r>
    </w:p>
    <w:p w14:paraId="50E66FDB" w14:textId="77777777" w:rsidR="00DC5F71" w:rsidRDefault="00DC5F71" w:rsidP="000458E3">
      <w:pPr>
        <w:widowControl w:val="0"/>
        <w:autoSpaceDE w:val="0"/>
        <w:autoSpaceDN w:val="0"/>
        <w:adjustRightInd w:val="0"/>
        <w:spacing w:after="0" w:line="240" w:lineRule="auto"/>
        <w:rPr>
          <w:rFonts w:ascii="Helvetica" w:hAnsi="Helvetica" w:cs="Helvetica"/>
          <w:b/>
          <w:iCs/>
          <w:color w:val="353535"/>
          <w:sz w:val="24"/>
          <w:szCs w:val="24"/>
        </w:rPr>
      </w:pPr>
    </w:p>
    <w:p w14:paraId="335E0A9D"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r w:rsidRPr="00DC5F71">
        <w:rPr>
          <w:rFonts w:ascii="Helvetica" w:hAnsi="Helvetica" w:cs="Helvetica"/>
          <w:b/>
          <w:iCs/>
          <w:color w:val="353535"/>
          <w:sz w:val="24"/>
          <w:szCs w:val="24"/>
        </w:rPr>
        <w:t>Discuss:</w:t>
      </w:r>
      <w:r w:rsidRPr="000458E3">
        <w:rPr>
          <w:rFonts w:ascii="Helvetica" w:hAnsi="Helvetica" w:cs="Helvetica"/>
          <w:iCs/>
          <w:color w:val="353535"/>
          <w:sz w:val="24"/>
          <w:szCs w:val="24"/>
        </w:rPr>
        <w:t xml:space="preserve"> If this was a parable abo</w:t>
      </w:r>
      <w:r w:rsidR="00FA13D2">
        <w:rPr>
          <w:rFonts w:ascii="Helvetica" w:hAnsi="Helvetica" w:cs="Helvetica"/>
          <w:iCs/>
          <w:color w:val="353535"/>
          <w:sz w:val="24"/>
          <w:szCs w:val="24"/>
        </w:rPr>
        <w:t xml:space="preserve">ut growth in our youth ministry, </w:t>
      </w:r>
      <w:r w:rsidRPr="000458E3">
        <w:rPr>
          <w:rFonts w:ascii="Helvetica" w:hAnsi="Helvetica" w:cs="Helvetica"/>
          <w:iCs/>
          <w:color w:val="353535"/>
          <w:sz w:val="24"/>
          <w:szCs w:val="24"/>
        </w:rPr>
        <w:t xml:space="preserve">what </w:t>
      </w:r>
      <w:r w:rsidR="009E0038">
        <w:rPr>
          <w:rFonts w:ascii="Helvetica" w:hAnsi="Helvetica" w:cs="Helvetica"/>
          <w:iCs/>
          <w:color w:val="353535"/>
          <w:sz w:val="24"/>
          <w:szCs w:val="24"/>
        </w:rPr>
        <w:t xml:space="preserve">are some things that </w:t>
      </w:r>
      <w:r w:rsidRPr="000458E3">
        <w:rPr>
          <w:rFonts w:ascii="Helvetica" w:hAnsi="Helvetica" w:cs="Helvetica"/>
          <w:iCs/>
          <w:color w:val="353535"/>
          <w:sz w:val="24"/>
          <w:szCs w:val="24"/>
        </w:rPr>
        <w:t>hinder growth</w:t>
      </w:r>
      <w:r w:rsidR="009E0038">
        <w:rPr>
          <w:rFonts w:ascii="Helvetica" w:hAnsi="Helvetica" w:cs="Helvetica"/>
          <w:iCs/>
          <w:color w:val="353535"/>
          <w:sz w:val="24"/>
          <w:szCs w:val="24"/>
        </w:rPr>
        <w:t xml:space="preserve"> (like the path, the rocky places or the thorns)</w:t>
      </w:r>
      <w:r w:rsidRPr="000458E3">
        <w:rPr>
          <w:rFonts w:ascii="Helvetica" w:hAnsi="Helvetica" w:cs="Helvetica"/>
          <w:iCs/>
          <w:color w:val="353535"/>
          <w:sz w:val="24"/>
          <w:szCs w:val="24"/>
        </w:rPr>
        <w:t>? What would be some things that help growth</w:t>
      </w:r>
      <w:r w:rsidR="009E0038">
        <w:rPr>
          <w:rFonts w:ascii="Helvetica" w:hAnsi="Helvetica" w:cs="Helvetica"/>
          <w:iCs/>
          <w:color w:val="353535"/>
          <w:sz w:val="24"/>
          <w:szCs w:val="24"/>
        </w:rPr>
        <w:t xml:space="preserve"> (like the good soil)</w:t>
      </w:r>
      <w:r w:rsidRPr="000458E3">
        <w:rPr>
          <w:rFonts w:ascii="Helvetica" w:hAnsi="Helvetica" w:cs="Helvetica"/>
          <w:iCs/>
          <w:color w:val="353535"/>
          <w:sz w:val="24"/>
          <w:szCs w:val="24"/>
        </w:rPr>
        <w:t>?</w:t>
      </w:r>
    </w:p>
    <w:p w14:paraId="39C9EBA6" w14:textId="77777777" w:rsidR="000458E3" w:rsidRDefault="000458E3" w:rsidP="000458E3">
      <w:pPr>
        <w:widowControl w:val="0"/>
        <w:autoSpaceDE w:val="0"/>
        <w:autoSpaceDN w:val="0"/>
        <w:adjustRightInd w:val="0"/>
        <w:spacing w:after="0" w:line="240" w:lineRule="auto"/>
        <w:rPr>
          <w:b/>
          <w:lang w:val="en-ZA"/>
        </w:rPr>
      </w:pPr>
    </w:p>
    <w:p w14:paraId="12620524" w14:textId="77777777" w:rsidR="000458E3" w:rsidRPr="000458E3" w:rsidRDefault="005C49A3" w:rsidP="000458E3">
      <w:pPr>
        <w:widowControl w:val="0"/>
        <w:autoSpaceDE w:val="0"/>
        <w:autoSpaceDN w:val="0"/>
        <w:adjustRightInd w:val="0"/>
        <w:spacing w:after="0" w:line="240" w:lineRule="auto"/>
        <w:rPr>
          <w:rFonts w:ascii="Helvetica" w:hAnsi="Helvetica" w:cs="Helvetica"/>
          <w:b/>
          <w:iCs/>
          <w:color w:val="353535"/>
          <w:sz w:val="24"/>
          <w:szCs w:val="24"/>
        </w:rPr>
      </w:pPr>
      <w:r>
        <w:rPr>
          <w:rFonts w:ascii="Helvetica" w:hAnsi="Helvetica" w:cs="Helvetica"/>
          <w:b/>
          <w:iCs/>
          <w:color w:val="353535"/>
          <w:sz w:val="24"/>
          <w:szCs w:val="24"/>
        </w:rPr>
        <w:t xml:space="preserve">Hurdles </w:t>
      </w:r>
      <w:r w:rsidR="000458E3" w:rsidRPr="000458E3">
        <w:rPr>
          <w:rFonts w:ascii="Helvetica" w:hAnsi="Helvetica" w:cs="Helvetica"/>
          <w:b/>
          <w:iCs/>
          <w:color w:val="353535"/>
          <w:sz w:val="24"/>
          <w:szCs w:val="24"/>
        </w:rPr>
        <w:t>to Growth</w:t>
      </w:r>
    </w:p>
    <w:p w14:paraId="556BF4A4" w14:textId="77777777" w:rsidR="009E0038" w:rsidRDefault="009E0038" w:rsidP="000458E3">
      <w:pPr>
        <w:widowControl w:val="0"/>
        <w:autoSpaceDE w:val="0"/>
        <w:autoSpaceDN w:val="0"/>
        <w:adjustRightInd w:val="0"/>
        <w:spacing w:after="0" w:line="240" w:lineRule="auto"/>
        <w:rPr>
          <w:rFonts w:ascii="Helvetica" w:hAnsi="Helvetica" w:cs="Helvetica"/>
          <w:iCs/>
          <w:color w:val="353535"/>
          <w:sz w:val="24"/>
          <w:szCs w:val="24"/>
        </w:rPr>
      </w:pPr>
      <w:r>
        <w:rPr>
          <w:rFonts w:ascii="Helvetica" w:hAnsi="Helvetica" w:cs="Helvetica"/>
          <w:iCs/>
          <w:color w:val="353535"/>
          <w:sz w:val="24"/>
          <w:szCs w:val="24"/>
        </w:rPr>
        <w:t xml:space="preserve">There are many things that can </w:t>
      </w:r>
      <w:r w:rsidR="00513646">
        <w:rPr>
          <w:rFonts w:ascii="Helvetica" w:hAnsi="Helvetica" w:cs="Helvetica"/>
          <w:iCs/>
          <w:color w:val="353535"/>
          <w:sz w:val="24"/>
          <w:szCs w:val="24"/>
        </w:rPr>
        <w:t>hinder teens from growing in their relationship with Jesus:</w:t>
      </w:r>
      <w:r w:rsidR="000458E3" w:rsidRPr="000458E3">
        <w:rPr>
          <w:rFonts w:ascii="Helvetica" w:hAnsi="Helvetica" w:cs="Helvetica"/>
          <w:iCs/>
          <w:color w:val="353535"/>
          <w:sz w:val="24"/>
          <w:szCs w:val="24"/>
        </w:rPr>
        <w:t xml:space="preserve"> </w:t>
      </w:r>
    </w:p>
    <w:p w14:paraId="29952B1F" w14:textId="77777777" w:rsidR="009E0038" w:rsidRDefault="00513646" w:rsidP="000458E3">
      <w:pPr>
        <w:widowControl w:val="0"/>
        <w:autoSpaceDE w:val="0"/>
        <w:autoSpaceDN w:val="0"/>
        <w:adjustRightInd w:val="0"/>
        <w:spacing w:after="0" w:line="240" w:lineRule="auto"/>
        <w:rPr>
          <w:rFonts w:ascii="Helvetica" w:hAnsi="Helvetica" w:cs="Helvetica"/>
          <w:iCs/>
          <w:color w:val="353535"/>
          <w:sz w:val="24"/>
          <w:szCs w:val="24"/>
        </w:rPr>
      </w:pPr>
      <w:r>
        <w:rPr>
          <w:rFonts w:ascii="Helvetica" w:hAnsi="Helvetica" w:cs="Helvetica"/>
          <w:iCs/>
          <w:color w:val="353535"/>
          <w:sz w:val="24"/>
          <w:szCs w:val="24"/>
        </w:rPr>
        <w:t>1. Factors in our M</w:t>
      </w:r>
      <w:r w:rsidR="009E0038">
        <w:rPr>
          <w:rFonts w:ascii="Helvetica" w:hAnsi="Helvetica" w:cs="Helvetica"/>
          <w:iCs/>
          <w:color w:val="353535"/>
          <w:sz w:val="24"/>
          <w:szCs w:val="24"/>
        </w:rPr>
        <w:t>inistry</w:t>
      </w:r>
      <w:r>
        <w:rPr>
          <w:rFonts w:ascii="Helvetica" w:hAnsi="Helvetica" w:cs="Helvetica"/>
          <w:iCs/>
          <w:color w:val="353535"/>
          <w:sz w:val="24"/>
          <w:szCs w:val="24"/>
        </w:rPr>
        <w:t>: Theoretical or shallow teaching, lacking of involvement, etc.</w:t>
      </w:r>
    </w:p>
    <w:p w14:paraId="5AA3FB2F" w14:textId="77777777" w:rsidR="009E0038" w:rsidRDefault="009E0038" w:rsidP="000458E3">
      <w:pPr>
        <w:widowControl w:val="0"/>
        <w:autoSpaceDE w:val="0"/>
        <w:autoSpaceDN w:val="0"/>
        <w:adjustRightInd w:val="0"/>
        <w:spacing w:after="0" w:line="240" w:lineRule="auto"/>
        <w:rPr>
          <w:rFonts w:ascii="Helvetica" w:hAnsi="Helvetica" w:cs="Helvetica"/>
          <w:iCs/>
          <w:color w:val="353535"/>
          <w:sz w:val="24"/>
          <w:szCs w:val="24"/>
        </w:rPr>
      </w:pPr>
      <w:r>
        <w:rPr>
          <w:rFonts w:ascii="Helvetica" w:hAnsi="Helvetica" w:cs="Helvetica"/>
          <w:iCs/>
          <w:color w:val="353535"/>
          <w:sz w:val="24"/>
          <w:szCs w:val="24"/>
        </w:rPr>
        <w:t>2. Issues in their Lives</w:t>
      </w:r>
      <w:r w:rsidR="00513646">
        <w:rPr>
          <w:rFonts w:ascii="Helvetica" w:hAnsi="Helvetica" w:cs="Helvetica"/>
          <w:iCs/>
          <w:color w:val="353535"/>
          <w:sz w:val="24"/>
          <w:szCs w:val="24"/>
        </w:rPr>
        <w:t>: Sin, habits, addictions, depression, wrong thinking, etc.</w:t>
      </w:r>
    </w:p>
    <w:p w14:paraId="5FE81962" w14:textId="77777777" w:rsidR="00513646" w:rsidRDefault="009E0038" w:rsidP="000458E3">
      <w:pPr>
        <w:widowControl w:val="0"/>
        <w:autoSpaceDE w:val="0"/>
        <w:autoSpaceDN w:val="0"/>
        <w:adjustRightInd w:val="0"/>
        <w:spacing w:after="0" w:line="240" w:lineRule="auto"/>
        <w:rPr>
          <w:rFonts w:ascii="Helvetica" w:hAnsi="Helvetica" w:cs="Helvetica"/>
          <w:iCs/>
          <w:color w:val="353535"/>
          <w:sz w:val="24"/>
          <w:szCs w:val="24"/>
        </w:rPr>
      </w:pPr>
      <w:r>
        <w:rPr>
          <w:rFonts w:ascii="Helvetica" w:hAnsi="Helvetica" w:cs="Helvetica"/>
          <w:iCs/>
          <w:color w:val="353535"/>
          <w:sz w:val="24"/>
          <w:szCs w:val="24"/>
        </w:rPr>
        <w:t xml:space="preserve">3. Challenges in their </w:t>
      </w:r>
      <w:r w:rsidR="00513646">
        <w:rPr>
          <w:rFonts w:ascii="Helvetica" w:hAnsi="Helvetica" w:cs="Helvetica"/>
          <w:iCs/>
          <w:color w:val="353535"/>
          <w:sz w:val="24"/>
          <w:szCs w:val="24"/>
        </w:rPr>
        <w:t xml:space="preserve">Homes: Family conflict, divorce, abuse, etc. </w:t>
      </w:r>
    </w:p>
    <w:p w14:paraId="6622A03D" w14:textId="77777777" w:rsidR="00513646" w:rsidRPr="000458E3" w:rsidRDefault="00513646" w:rsidP="000458E3">
      <w:pPr>
        <w:widowControl w:val="0"/>
        <w:autoSpaceDE w:val="0"/>
        <w:autoSpaceDN w:val="0"/>
        <w:adjustRightInd w:val="0"/>
        <w:spacing w:after="0" w:line="240" w:lineRule="auto"/>
        <w:rPr>
          <w:rFonts w:ascii="Helvetica" w:hAnsi="Helvetica" w:cs="Helvetica"/>
          <w:iCs/>
          <w:color w:val="353535"/>
          <w:sz w:val="24"/>
          <w:szCs w:val="24"/>
        </w:rPr>
      </w:pPr>
    </w:p>
    <w:p w14:paraId="596A239E" w14:textId="77777777" w:rsidR="000458E3" w:rsidRPr="000458E3" w:rsidRDefault="005C49A3" w:rsidP="000458E3">
      <w:pPr>
        <w:widowControl w:val="0"/>
        <w:autoSpaceDE w:val="0"/>
        <w:autoSpaceDN w:val="0"/>
        <w:adjustRightInd w:val="0"/>
        <w:spacing w:after="0" w:line="240" w:lineRule="auto"/>
        <w:rPr>
          <w:rFonts w:ascii="Helvetica" w:hAnsi="Helvetica" w:cs="Helvetica"/>
          <w:b/>
          <w:iCs/>
          <w:color w:val="353535"/>
          <w:sz w:val="24"/>
          <w:szCs w:val="24"/>
        </w:rPr>
      </w:pPr>
      <w:r>
        <w:rPr>
          <w:rFonts w:ascii="Helvetica" w:hAnsi="Helvetica" w:cs="Helvetica"/>
          <w:b/>
          <w:iCs/>
          <w:color w:val="353535"/>
          <w:sz w:val="24"/>
          <w:szCs w:val="24"/>
        </w:rPr>
        <w:t>Springboards</w:t>
      </w:r>
      <w:r w:rsidR="000458E3" w:rsidRPr="000458E3">
        <w:rPr>
          <w:rFonts w:ascii="Helvetica" w:hAnsi="Helvetica" w:cs="Helvetica"/>
          <w:b/>
          <w:iCs/>
          <w:color w:val="353535"/>
          <w:sz w:val="24"/>
          <w:szCs w:val="24"/>
        </w:rPr>
        <w:t xml:space="preserve"> to Growth</w:t>
      </w:r>
    </w:p>
    <w:p w14:paraId="57E54DF9" w14:textId="77777777" w:rsidR="000458E3" w:rsidRPr="00513646" w:rsidRDefault="00513646" w:rsidP="00513646">
      <w:pPr>
        <w:widowControl w:val="0"/>
        <w:autoSpaceDE w:val="0"/>
        <w:autoSpaceDN w:val="0"/>
        <w:adjustRightInd w:val="0"/>
        <w:spacing w:after="0" w:line="240" w:lineRule="auto"/>
        <w:rPr>
          <w:rFonts w:ascii="Helvetica" w:hAnsi="Helvetica" w:cs="Helvetica"/>
          <w:iCs/>
          <w:color w:val="353535"/>
          <w:sz w:val="24"/>
          <w:szCs w:val="24"/>
        </w:rPr>
      </w:pPr>
      <w:r w:rsidRPr="00513646">
        <w:rPr>
          <w:rFonts w:ascii="Helvetica" w:hAnsi="Helvetica" w:cs="Helvetica"/>
          <w:iCs/>
          <w:color w:val="353535"/>
          <w:sz w:val="24"/>
          <w:szCs w:val="24"/>
        </w:rPr>
        <w:t xml:space="preserve">Fortunately, there are many things that we can do to to </w:t>
      </w:r>
      <w:r>
        <w:rPr>
          <w:rFonts w:ascii="Helvetica" w:hAnsi="Helvetica" w:cs="Helvetica"/>
          <w:iCs/>
          <w:color w:val="353535"/>
          <w:sz w:val="24"/>
          <w:szCs w:val="24"/>
        </w:rPr>
        <w:t>help teens grow spiritually:</w:t>
      </w:r>
      <w:r w:rsidRPr="00513646">
        <w:rPr>
          <w:rFonts w:ascii="Helvetica" w:hAnsi="Helvetica" w:cs="Helvetica"/>
          <w:iCs/>
          <w:color w:val="353535"/>
          <w:sz w:val="24"/>
          <w:szCs w:val="24"/>
        </w:rPr>
        <w:t xml:space="preserve"> </w:t>
      </w:r>
    </w:p>
    <w:p w14:paraId="12ED20AD" w14:textId="77777777" w:rsidR="00513646" w:rsidRDefault="00513646" w:rsidP="000458E3">
      <w:pPr>
        <w:widowControl w:val="0"/>
        <w:autoSpaceDE w:val="0"/>
        <w:autoSpaceDN w:val="0"/>
        <w:adjustRightInd w:val="0"/>
        <w:spacing w:after="0" w:line="240" w:lineRule="auto"/>
        <w:rPr>
          <w:rFonts w:ascii="Helvetica" w:hAnsi="Helvetica" w:cs="Helvetica"/>
          <w:b/>
          <w:iCs/>
          <w:color w:val="353535"/>
          <w:sz w:val="24"/>
          <w:szCs w:val="24"/>
        </w:rPr>
      </w:pPr>
    </w:p>
    <w:p w14:paraId="2E0B50CF"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1. </w:t>
      </w:r>
      <w:r w:rsidR="000458E3" w:rsidRPr="005C49A3">
        <w:rPr>
          <w:rFonts w:ascii="Helvetica" w:hAnsi="Helvetica" w:cs="Helvetica"/>
          <w:b/>
          <w:iCs/>
          <w:color w:val="353535"/>
          <w:sz w:val="24"/>
          <w:szCs w:val="24"/>
        </w:rPr>
        <w:t>Pray Strategically:</w:t>
      </w:r>
      <w:r w:rsidR="000458E3" w:rsidRPr="000458E3">
        <w:rPr>
          <w:rFonts w:ascii="Helvetica" w:hAnsi="Helvetica" w:cs="Helvetica"/>
          <w:iCs/>
          <w:color w:val="353535"/>
          <w:sz w:val="24"/>
          <w:szCs w:val="24"/>
        </w:rPr>
        <w:t xml:space="preserve"> Pray </w:t>
      </w:r>
      <w:r w:rsidR="000458E3">
        <w:rPr>
          <w:rFonts w:ascii="Helvetica" w:hAnsi="Helvetica" w:cs="Helvetica"/>
          <w:iCs/>
          <w:color w:val="353535"/>
          <w:sz w:val="24"/>
          <w:szCs w:val="24"/>
        </w:rPr>
        <w:t xml:space="preserve">personally </w:t>
      </w:r>
      <w:r w:rsidR="000458E3" w:rsidRPr="000458E3">
        <w:rPr>
          <w:rFonts w:ascii="Helvetica" w:hAnsi="Helvetica" w:cs="Helvetica"/>
          <w:iCs/>
          <w:color w:val="353535"/>
          <w:sz w:val="24"/>
          <w:szCs w:val="24"/>
        </w:rPr>
        <w:t>for spiritual growth within your ministry</w:t>
      </w:r>
      <w:r w:rsidR="000458E3">
        <w:rPr>
          <w:rFonts w:ascii="Helvetica" w:hAnsi="Helvetica" w:cs="Helvetica"/>
          <w:iCs/>
          <w:color w:val="353535"/>
          <w:sz w:val="24"/>
          <w:szCs w:val="24"/>
        </w:rPr>
        <w:t xml:space="preserve"> and within teens.</w:t>
      </w:r>
      <w:r w:rsidR="000458E3" w:rsidRPr="000458E3">
        <w:rPr>
          <w:rFonts w:ascii="Helvetica" w:hAnsi="Helvetica" w:cs="Helvetica"/>
          <w:iCs/>
          <w:color w:val="353535"/>
          <w:sz w:val="24"/>
          <w:szCs w:val="24"/>
        </w:rPr>
        <w:t xml:space="preserve"> Get adults in the church praying, build prayer into all your gatherings</w:t>
      </w:r>
      <w:r w:rsidR="0011325A">
        <w:rPr>
          <w:rFonts w:ascii="Helvetica" w:hAnsi="Helvetica" w:cs="Helvetica"/>
          <w:iCs/>
          <w:color w:val="353535"/>
          <w:sz w:val="24"/>
          <w:szCs w:val="24"/>
        </w:rPr>
        <w:t xml:space="preserve"> – pray personally and </w:t>
      </w:r>
      <w:r w:rsidR="00513646">
        <w:rPr>
          <w:rFonts w:ascii="Helvetica" w:hAnsi="Helvetica" w:cs="Helvetica"/>
          <w:iCs/>
          <w:color w:val="353535"/>
          <w:sz w:val="24"/>
          <w:szCs w:val="24"/>
        </w:rPr>
        <w:t>corporately</w:t>
      </w:r>
      <w:r w:rsidR="0011325A">
        <w:rPr>
          <w:rFonts w:ascii="Helvetica" w:hAnsi="Helvetica" w:cs="Helvetica"/>
          <w:iCs/>
          <w:color w:val="353535"/>
          <w:sz w:val="24"/>
          <w:szCs w:val="24"/>
        </w:rPr>
        <w:t>.</w:t>
      </w:r>
      <w:r w:rsidR="000458E3" w:rsidRPr="000458E3">
        <w:rPr>
          <w:rFonts w:ascii="Helvetica" w:hAnsi="Helvetica" w:cs="Helvetica"/>
          <w:iCs/>
          <w:color w:val="353535"/>
          <w:sz w:val="24"/>
          <w:szCs w:val="24"/>
        </w:rPr>
        <w:t xml:space="preserve"> </w:t>
      </w:r>
    </w:p>
    <w:p w14:paraId="0327E560"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p>
    <w:p w14:paraId="2C9754FD"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2. </w:t>
      </w:r>
      <w:r w:rsidR="000458E3" w:rsidRPr="005C49A3">
        <w:rPr>
          <w:rFonts w:ascii="Helvetica" w:hAnsi="Helvetica" w:cs="Helvetica"/>
          <w:b/>
          <w:iCs/>
          <w:color w:val="353535"/>
          <w:sz w:val="24"/>
          <w:szCs w:val="24"/>
        </w:rPr>
        <w:t>Shape Curriculum:</w:t>
      </w:r>
      <w:r w:rsidR="000458E3" w:rsidRPr="000458E3">
        <w:rPr>
          <w:rFonts w:ascii="Helvetica" w:hAnsi="Helvetica" w:cs="Helvetica"/>
          <w:iCs/>
          <w:color w:val="353535"/>
          <w:sz w:val="24"/>
          <w:szCs w:val="24"/>
        </w:rPr>
        <w:t xml:space="preserve"> Watch curriculum over the year(s) to ensure each intervention (series) builds on the previous and is </w:t>
      </w:r>
      <w:r w:rsidR="00513646" w:rsidRPr="000458E3">
        <w:rPr>
          <w:rFonts w:ascii="Helvetica" w:hAnsi="Helvetica" w:cs="Helvetica"/>
          <w:iCs/>
          <w:color w:val="353535"/>
          <w:sz w:val="24"/>
          <w:szCs w:val="24"/>
        </w:rPr>
        <w:t>holistic</w:t>
      </w:r>
      <w:r w:rsidR="000458E3" w:rsidRPr="000458E3">
        <w:rPr>
          <w:rFonts w:ascii="Helvetica" w:hAnsi="Helvetica" w:cs="Helvetica"/>
          <w:iCs/>
          <w:color w:val="353535"/>
          <w:sz w:val="24"/>
          <w:szCs w:val="24"/>
        </w:rPr>
        <w:t>.</w:t>
      </w:r>
      <w:r w:rsidR="0011325A">
        <w:rPr>
          <w:rFonts w:ascii="Helvetica" w:hAnsi="Helvetica" w:cs="Helvetica"/>
          <w:iCs/>
          <w:color w:val="353535"/>
          <w:sz w:val="24"/>
          <w:szCs w:val="24"/>
        </w:rPr>
        <w:t xml:space="preserve"> Create sermon series that over the course of a year cover a wide range of topics to ensure teens are given the knowledge and tools to grow.</w:t>
      </w:r>
    </w:p>
    <w:p w14:paraId="44A441D5"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p>
    <w:p w14:paraId="6C7E63A4" w14:textId="77777777" w:rsidR="00FA13D2" w:rsidRPr="000458E3" w:rsidRDefault="00945E6B" w:rsidP="00FA13D2">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3. </w:t>
      </w:r>
      <w:r w:rsidR="00FA13D2" w:rsidRPr="005C49A3">
        <w:rPr>
          <w:rFonts w:ascii="Helvetica" w:hAnsi="Helvetica" w:cs="Helvetica"/>
          <w:b/>
          <w:iCs/>
          <w:color w:val="353535"/>
          <w:sz w:val="24"/>
          <w:szCs w:val="24"/>
        </w:rPr>
        <w:t xml:space="preserve">Align Events: </w:t>
      </w:r>
      <w:r w:rsidR="00FA13D2" w:rsidRPr="000458E3">
        <w:rPr>
          <w:rFonts w:ascii="Helvetica" w:hAnsi="Helvetica" w:cs="Helvetica"/>
          <w:iCs/>
          <w:color w:val="353535"/>
          <w:sz w:val="24"/>
          <w:szCs w:val="24"/>
        </w:rPr>
        <w:t>Design ministry events to facilitate growth</w:t>
      </w:r>
      <w:r w:rsidR="0011325A">
        <w:rPr>
          <w:rFonts w:ascii="Helvetica" w:hAnsi="Helvetica" w:cs="Helvetica"/>
          <w:iCs/>
          <w:color w:val="353535"/>
          <w:sz w:val="24"/>
          <w:szCs w:val="24"/>
        </w:rPr>
        <w:t xml:space="preserve"> – each element of our ministry should connect to another and lead teens somewhere. For examp</w:t>
      </w:r>
      <w:r w:rsidR="00D45FEC">
        <w:rPr>
          <w:rFonts w:ascii="Helvetica" w:hAnsi="Helvetica" w:cs="Helvetica"/>
          <w:iCs/>
          <w:color w:val="353535"/>
          <w:sz w:val="24"/>
          <w:szCs w:val="24"/>
        </w:rPr>
        <w:t>le, a Friday night event may have</w:t>
      </w:r>
      <w:r w:rsidR="0011325A">
        <w:rPr>
          <w:rFonts w:ascii="Helvetica" w:hAnsi="Helvetica" w:cs="Helvetica"/>
          <w:iCs/>
          <w:color w:val="353535"/>
          <w:sz w:val="24"/>
          <w:szCs w:val="24"/>
        </w:rPr>
        <w:t xml:space="preserve"> as it’s focus Engaging teens and leading them into a relationship with Jesus, while Sunday mornings may focus on Establishing teens and growing them in the faith, and you meet bi-weekly or monthly with the aim of Equipping teens for leadership in the group but then make sure that they are Empowered to serve using their spiritual gifts on Friday night (maybe by running small groups) or on Sunday mornings (maybe by doing the welcome, announcements, offering messages or even preaching occasionally). </w:t>
      </w:r>
    </w:p>
    <w:p w14:paraId="47C16D8F" w14:textId="77777777" w:rsidR="00FA13D2" w:rsidRDefault="00FA13D2" w:rsidP="000458E3">
      <w:pPr>
        <w:widowControl w:val="0"/>
        <w:autoSpaceDE w:val="0"/>
        <w:autoSpaceDN w:val="0"/>
        <w:adjustRightInd w:val="0"/>
        <w:spacing w:after="0" w:line="240" w:lineRule="auto"/>
        <w:rPr>
          <w:rFonts w:ascii="Helvetica" w:hAnsi="Helvetica" w:cs="Helvetica"/>
          <w:iCs/>
          <w:color w:val="353535"/>
          <w:sz w:val="24"/>
          <w:szCs w:val="24"/>
        </w:rPr>
      </w:pPr>
    </w:p>
    <w:p w14:paraId="6294DED7" w14:textId="77777777" w:rsidR="00FA13D2"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4. </w:t>
      </w:r>
      <w:r w:rsidR="000458E3" w:rsidRPr="005C49A3">
        <w:rPr>
          <w:rFonts w:ascii="Helvetica" w:hAnsi="Helvetica" w:cs="Helvetica"/>
          <w:b/>
          <w:iCs/>
          <w:color w:val="353535"/>
          <w:sz w:val="24"/>
          <w:szCs w:val="24"/>
        </w:rPr>
        <w:t>Track Growth:</w:t>
      </w:r>
      <w:r w:rsidR="000458E3" w:rsidRPr="000458E3">
        <w:rPr>
          <w:rFonts w:ascii="Helvetica" w:hAnsi="Helvetica" w:cs="Helvetica"/>
          <w:iCs/>
          <w:color w:val="353535"/>
          <w:sz w:val="24"/>
          <w:szCs w:val="24"/>
        </w:rPr>
        <w:t xml:space="preserve"> Focus on each level of spiritual commitment and move people through the levels: Lost, Believer, Worker, Disciplemaker. Tool: </w:t>
      </w:r>
      <w:r w:rsidR="0011325A">
        <w:rPr>
          <w:rFonts w:ascii="Helvetica" w:hAnsi="Helvetica" w:cs="Helvetica"/>
          <w:iCs/>
          <w:color w:val="353535"/>
          <w:sz w:val="24"/>
          <w:szCs w:val="24"/>
        </w:rPr>
        <w:t xml:space="preserve">Consider using a </w:t>
      </w:r>
      <w:r w:rsidR="000458E3" w:rsidRPr="000458E3">
        <w:rPr>
          <w:rFonts w:ascii="Helvetica" w:hAnsi="Helvetica" w:cs="Helvetica"/>
          <w:iCs/>
          <w:color w:val="353535"/>
          <w:sz w:val="24"/>
          <w:szCs w:val="24"/>
        </w:rPr>
        <w:t xml:space="preserve">Spreadsheet </w:t>
      </w:r>
      <w:r w:rsidR="0011325A">
        <w:rPr>
          <w:rFonts w:ascii="Helvetica" w:hAnsi="Helvetica" w:cs="Helvetica"/>
          <w:iCs/>
          <w:color w:val="353535"/>
          <w:sz w:val="24"/>
          <w:szCs w:val="24"/>
        </w:rPr>
        <w:t>to track their growth through the levels of spiritual commitment</w:t>
      </w:r>
      <w:r w:rsidR="00FA13D2">
        <w:rPr>
          <w:rFonts w:ascii="Helvetica" w:hAnsi="Helvetica" w:cs="Helvetica"/>
          <w:iCs/>
          <w:color w:val="353535"/>
          <w:sz w:val="24"/>
          <w:szCs w:val="24"/>
        </w:rPr>
        <w:t xml:space="preserve">. </w:t>
      </w:r>
    </w:p>
    <w:p w14:paraId="0435BA6C" w14:textId="77777777" w:rsidR="00FA13D2" w:rsidRDefault="00FA13D2" w:rsidP="000458E3">
      <w:pPr>
        <w:widowControl w:val="0"/>
        <w:autoSpaceDE w:val="0"/>
        <w:autoSpaceDN w:val="0"/>
        <w:adjustRightInd w:val="0"/>
        <w:spacing w:after="0" w:line="240" w:lineRule="auto"/>
        <w:rPr>
          <w:rFonts w:ascii="Helvetica" w:hAnsi="Helvetica" w:cs="Helvetica"/>
          <w:iCs/>
          <w:color w:val="353535"/>
          <w:sz w:val="24"/>
          <w:szCs w:val="24"/>
        </w:rPr>
      </w:pPr>
    </w:p>
    <w:p w14:paraId="1C3D6C52"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5. </w:t>
      </w:r>
      <w:r w:rsidR="00FA13D2" w:rsidRPr="005C49A3">
        <w:rPr>
          <w:rFonts w:ascii="Helvetica" w:hAnsi="Helvetica" w:cs="Helvetica"/>
          <w:b/>
          <w:iCs/>
          <w:color w:val="353535"/>
          <w:sz w:val="24"/>
          <w:szCs w:val="24"/>
        </w:rPr>
        <w:t>Keep Attendance:</w:t>
      </w:r>
      <w:r w:rsidR="00FA13D2">
        <w:rPr>
          <w:rFonts w:ascii="Helvetica" w:hAnsi="Helvetica" w:cs="Helvetica"/>
          <w:iCs/>
          <w:color w:val="353535"/>
          <w:sz w:val="24"/>
          <w:szCs w:val="24"/>
        </w:rPr>
        <w:t xml:space="preserve"> Keep a record of attendance at events – maybe even record where individual teens are attending</w:t>
      </w:r>
      <w:r w:rsidR="00561450">
        <w:rPr>
          <w:rFonts w:ascii="Helvetica" w:hAnsi="Helvetica" w:cs="Helvetica"/>
          <w:iCs/>
          <w:color w:val="353535"/>
          <w:sz w:val="24"/>
          <w:szCs w:val="24"/>
        </w:rPr>
        <w:t xml:space="preserve"> – this will help you follow up with teens who don’t attend and be sure to take quick action when someone misses a week or two to find out what is going on in their lives</w:t>
      </w:r>
      <w:r w:rsidR="00FA13D2">
        <w:rPr>
          <w:rFonts w:ascii="Helvetica" w:hAnsi="Helvetica" w:cs="Helvetica"/>
          <w:iCs/>
          <w:color w:val="353535"/>
          <w:sz w:val="24"/>
          <w:szCs w:val="24"/>
        </w:rPr>
        <w:t>.</w:t>
      </w:r>
    </w:p>
    <w:p w14:paraId="7B714A45"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p>
    <w:p w14:paraId="443B3A05"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6. </w:t>
      </w:r>
      <w:r w:rsidR="000458E3" w:rsidRPr="005C49A3">
        <w:rPr>
          <w:rFonts w:ascii="Helvetica" w:hAnsi="Helvetica" w:cs="Helvetica"/>
          <w:b/>
          <w:iCs/>
          <w:color w:val="353535"/>
          <w:sz w:val="24"/>
          <w:szCs w:val="24"/>
        </w:rPr>
        <w:t>Manage Transitions:</w:t>
      </w:r>
      <w:r w:rsidR="000458E3" w:rsidRPr="000458E3">
        <w:rPr>
          <w:rFonts w:ascii="Helvetica" w:hAnsi="Helvetica" w:cs="Helvetica"/>
          <w:iCs/>
          <w:color w:val="353535"/>
          <w:sz w:val="24"/>
          <w:szCs w:val="24"/>
        </w:rPr>
        <w:t xml:space="preserve"> Watch entrance into and out of high school ministry</w:t>
      </w:r>
      <w:r w:rsidR="00561450">
        <w:rPr>
          <w:rFonts w:ascii="Helvetica" w:hAnsi="Helvetica" w:cs="Helvetica"/>
          <w:iCs/>
          <w:color w:val="353535"/>
          <w:sz w:val="24"/>
          <w:szCs w:val="24"/>
        </w:rPr>
        <w:t xml:space="preserve"> – ensure that pre-teens move up before they finish primary school (</w:t>
      </w:r>
      <w:proofErr w:type="spellStart"/>
      <w:r w:rsidR="00561450">
        <w:rPr>
          <w:rFonts w:ascii="Helvetica" w:hAnsi="Helvetica" w:cs="Helvetica"/>
          <w:iCs/>
          <w:color w:val="353535"/>
          <w:sz w:val="24"/>
          <w:szCs w:val="24"/>
        </w:rPr>
        <w:t>ie</w:t>
      </w:r>
      <w:proofErr w:type="spellEnd"/>
      <w:r w:rsidR="00561450">
        <w:rPr>
          <w:rFonts w:ascii="Helvetica" w:hAnsi="Helvetica" w:cs="Helvetica"/>
          <w:iCs/>
          <w:color w:val="353535"/>
          <w:sz w:val="24"/>
          <w:szCs w:val="24"/>
        </w:rPr>
        <w:t xml:space="preserve">. In the third or fourth terms of their final year at primary school) and then have a matric farewell to </w:t>
      </w:r>
      <w:proofErr w:type="spellStart"/>
      <w:r w:rsidR="00561450">
        <w:rPr>
          <w:rFonts w:ascii="Helvetica" w:hAnsi="Helvetica" w:cs="Helvetica"/>
          <w:iCs/>
          <w:color w:val="353535"/>
          <w:sz w:val="24"/>
          <w:szCs w:val="24"/>
        </w:rPr>
        <w:t>honour</w:t>
      </w:r>
      <w:proofErr w:type="spellEnd"/>
      <w:r w:rsidR="00561450">
        <w:rPr>
          <w:rFonts w:ascii="Helvetica" w:hAnsi="Helvetica" w:cs="Helvetica"/>
          <w:iCs/>
          <w:color w:val="353535"/>
          <w:sz w:val="24"/>
          <w:szCs w:val="24"/>
        </w:rPr>
        <w:t xml:space="preserve"> the teens who are </w:t>
      </w:r>
      <w:r w:rsidR="00561450">
        <w:rPr>
          <w:rFonts w:ascii="Helvetica" w:hAnsi="Helvetica" w:cs="Helvetica"/>
          <w:iCs/>
          <w:color w:val="353535"/>
          <w:sz w:val="24"/>
          <w:szCs w:val="24"/>
        </w:rPr>
        <w:lastRenderedPageBreak/>
        <w:t>finishing their school career and connect them to campus leaders or ensure they are plugged into the wider congregation before transition from the youth ministry.</w:t>
      </w:r>
      <w:r w:rsidR="005C49A3">
        <w:rPr>
          <w:rFonts w:ascii="Helvetica" w:hAnsi="Helvetica" w:cs="Helvetica"/>
          <w:iCs/>
          <w:color w:val="353535"/>
          <w:sz w:val="24"/>
          <w:szCs w:val="24"/>
        </w:rPr>
        <w:t xml:space="preserve"> See below for additional notes on Managing Transitions.</w:t>
      </w:r>
    </w:p>
    <w:p w14:paraId="2F2D9C85"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p>
    <w:p w14:paraId="03DA77D5"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7. </w:t>
      </w:r>
      <w:r w:rsidR="000458E3" w:rsidRPr="005C49A3">
        <w:rPr>
          <w:rFonts w:ascii="Helvetica" w:hAnsi="Helvetica" w:cs="Helvetica"/>
          <w:b/>
          <w:iCs/>
          <w:color w:val="353535"/>
          <w:sz w:val="24"/>
          <w:szCs w:val="24"/>
        </w:rPr>
        <w:t>Involve Teens:</w:t>
      </w:r>
      <w:r w:rsidR="000458E3" w:rsidRPr="000458E3">
        <w:rPr>
          <w:rFonts w:ascii="Helvetica" w:hAnsi="Helvetica" w:cs="Helvetica"/>
          <w:iCs/>
          <w:color w:val="353535"/>
          <w:sz w:val="24"/>
          <w:szCs w:val="24"/>
        </w:rPr>
        <w:t xml:space="preserve"> Continually look to pull teens into service </w:t>
      </w:r>
      <w:r w:rsidR="00561450">
        <w:rPr>
          <w:rFonts w:ascii="Helvetica" w:hAnsi="Helvetica" w:cs="Helvetica"/>
          <w:iCs/>
          <w:color w:val="353535"/>
          <w:sz w:val="24"/>
          <w:szCs w:val="24"/>
        </w:rPr>
        <w:t xml:space="preserve">(as soon as someone accepts Christ and they are being followed up we should work on moving them into some areas of service within the youth ministry and in time they can serve as </w:t>
      </w:r>
      <w:r w:rsidR="000458E3" w:rsidRPr="000458E3">
        <w:rPr>
          <w:rFonts w:ascii="Helvetica" w:hAnsi="Helvetica" w:cs="Helvetica"/>
          <w:iCs/>
          <w:color w:val="353535"/>
          <w:sz w:val="24"/>
          <w:szCs w:val="24"/>
        </w:rPr>
        <w:t>small group leaders, leadership team members, event participants</w:t>
      </w:r>
      <w:r w:rsidR="00561450">
        <w:rPr>
          <w:rFonts w:ascii="Helvetica" w:hAnsi="Helvetica" w:cs="Helvetica"/>
          <w:iCs/>
          <w:color w:val="353535"/>
          <w:sz w:val="24"/>
          <w:szCs w:val="24"/>
        </w:rPr>
        <w:t>, etc.</w:t>
      </w:r>
    </w:p>
    <w:p w14:paraId="6F33CDDD"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p>
    <w:p w14:paraId="316D8CEC"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8. </w:t>
      </w:r>
      <w:r w:rsidR="000458E3" w:rsidRPr="005C49A3">
        <w:rPr>
          <w:rFonts w:ascii="Helvetica" w:hAnsi="Helvetica" w:cs="Helvetica"/>
          <w:b/>
          <w:iCs/>
          <w:color w:val="353535"/>
          <w:sz w:val="24"/>
          <w:szCs w:val="24"/>
        </w:rPr>
        <w:t>Church Involvement:</w:t>
      </w:r>
      <w:r w:rsidR="000458E3" w:rsidRPr="000458E3">
        <w:rPr>
          <w:rFonts w:ascii="Helvetica" w:hAnsi="Helvetica" w:cs="Helvetica"/>
          <w:iCs/>
          <w:color w:val="353535"/>
          <w:sz w:val="24"/>
          <w:szCs w:val="24"/>
        </w:rPr>
        <w:t xml:space="preserve"> Involve teens in adult worship and other initiatives to ensure they feel a sense of</w:t>
      </w:r>
      <w:r w:rsidR="00561450">
        <w:rPr>
          <w:rFonts w:ascii="Helvetica" w:hAnsi="Helvetica" w:cs="Helvetica"/>
          <w:iCs/>
          <w:color w:val="353535"/>
          <w:sz w:val="24"/>
          <w:szCs w:val="24"/>
        </w:rPr>
        <w:t xml:space="preserve"> belonging and grow spiritually in those contexts.</w:t>
      </w:r>
    </w:p>
    <w:p w14:paraId="52C41A77" w14:textId="77777777" w:rsidR="000458E3" w:rsidRPr="000458E3" w:rsidRDefault="000458E3" w:rsidP="000458E3">
      <w:pPr>
        <w:widowControl w:val="0"/>
        <w:autoSpaceDE w:val="0"/>
        <w:autoSpaceDN w:val="0"/>
        <w:adjustRightInd w:val="0"/>
        <w:spacing w:after="0" w:line="240" w:lineRule="auto"/>
        <w:rPr>
          <w:rFonts w:ascii="Helvetica" w:hAnsi="Helvetica" w:cs="Helvetica"/>
          <w:iCs/>
          <w:color w:val="353535"/>
          <w:sz w:val="24"/>
          <w:szCs w:val="24"/>
        </w:rPr>
      </w:pPr>
    </w:p>
    <w:p w14:paraId="4838342D" w14:textId="77777777" w:rsidR="000458E3" w:rsidRPr="000458E3" w:rsidRDefault="00945E6B" w:rsidP="000458E3">
      <w:pPr>
        <w:widowControl w:val="0"/>
        <w:autoSpaceDE w:val="0"/>
        <w:autoSpaceDN w:val="0"/>
        <w:adjustRightInd w:val="0"/>
        <w:spacing w:after="0" w:line="240" w:lineRule="auto"/>
        <w:rPr>
          <w:rFonts w:ascii="Helvetica" w:hAnsi="Helvetica" w:cs="Helvetica"/>
          <w:iCs/>
          <w:color w:val="353535"/>
          <w:sz w:val="24"/>
          <w:szCs w:val="24"/>
        </w:rPr>
      </w:pPr>
      <w:r w:rsidRPr="005C49A3">
        <w:rPr>
          <w:rFonts w:ascii="Helvetica" w:hAnsi="Helvetica" w:cs="Helvetica"/>
          <w:b/>
          <w:iCs/>
          <w:color w:val="353535"/>
          <w:sz w:val="24"/>
          <w:szCs w:val="24"/>
        </w:rPr>
        <w:t xml:space="preserve">9. </w:t>
      </w:r>
      <w:r w:rsidR="000458E3" w:rsidRPr="005C49A3">
        <w:rPr>
          <w:rFonts w:ascii="Helvetica" w:hAnsi="Helvetica" w:cs="Helvetica"/>
          <w:b/>
          <w:iCs/>
          <w:color w:val="353535"/>
          <w:sz w:val="24"/>
          <w:szCs w:val="24"/>
        </w:rPr>
        <w:t>Kids Ministry:</w:t>
      </w:r>
      <w:r w:rsidR="000458E3" w:rsidRPr="000458E3">
        <w:rPr>
          <w:rFonts w:ascii="Helvetica" w:hAnsi="Helvetica" w:cs="Helvetica"/>
          <w:iCs/>
          <w:color w:val="353535"/>
          <w:sz w:val="24"/>
          <w:szCs w:val="24"/>
        </w:rPr>
        <w:t xml:space="preserve"> Encourage t</w:t>
      </w:r>
      <w:r w:rsidR="00561450">
        <w:rPr>
          <w:rFonts w:ascii="Helvetica" w:hAnsi="Helvetica" w:cs="Helvetica"/>
          <w:iCs/>
          <w:color w:val="353535"/>
          <w:sz w:val="24"/>
          <w:szCs w:val="24"/>
        </w:rPr>
        <w:t xml:space="preserve">eens to serve in the children’s ministry </w:t>
      </w:r>
      <w:proofErr w:type="gramStart"/>
      <w:r w:rsidR="00561450">
        <w:rPr>
          <w:rFonts w:ascii="Helvetica" w:hAnsi="Helvetica" w:cs="Helvetica"/>
          <w:iCs/>
          <w:color w:val="353535"/>
          <w:sz w:val="24"/>
          <w:szCs w:val="24"/>
        </w:rPr>
        <w:t>department</w:t>
      </w:r>
      <w:proofErr w:type="gramEnd"/>
      <w:r w:rsidR="00561450">
        <w:rPr>
          <w:rFonts w:ascii="Helvetica" w:hAnsi="Helvetica" w:cs="Helvetica"/>
          <w:iCs/>
          <w:color w:val="353535"/>
          <w:sz w:val="24"/>
          <w:szCs w:val="24"/>
        </w:rPr>
        <w:t xml:space="preserve"> as is a great way to ensure ongoing growth takes place in their lives.</w:t>
      </w:r>
    </w:p>
    <w:p w14:paraId="2F36803C" w14:textId="77777777" w:rsidR="000458E3" w:rsidRPr="000458E3" w:rsidRDefault="000458E3" w:rsidP="000458E3">
      <w:pPr>
        <w:widowControl w:val="0"/>
        <w:autoSpaceDE w:val="0"/>
        <w:autoSpaceDN w:val="0"/>
        <w:adjustRightInd w:val="0"/>
        <w:spacing w:after="0" w:line="240" w:lineRule="auto"/>
        <w:rPr>
          <w:rFonts w:ascii="Helvetica" w:hAnsi="Helvetica" w:cs="Helvetica"/>
          <w:color w:val="353535"/>
          <w:sz w:val="24"/>
          <w:szCs w:val="24"/>
        </w:rPr>
      </w:pPr>
    </w:p>
    <w:p w14:paraId="58E24820" w14:textId="77777777" w:rsidR="00945E6B" w:rsidRDefault="00945E6B" w:rsidP="000458E3">
      <w:pPr>
        <w:widowControl w:val="0"/>
        <w:autoSpaceDE w:val="0"/>
        <w:autoSpaceDN w:val="0"/>
        <w:adjustRightInd w:val="0"/>
        <w:spacing w:after="0" w:line="240" w:lineRule="auto"/>
        <w:rPr>
          <w:rFonts w:ascii="Helvetica" w:hAnsi="Helvetica" w:cs="Helvetica"/>
          <w:color w:val="353535"/>
          <w:sz w:val="24"/>
          <w:szCs w:val="24"/>
        </w:rPr>
      </w:pPr>
      <w:r w:rsidRPr="005C49A3">
        <w:rPr>
          <w:rFonts w:ascii="Helvetica" w:hAnsi="Helvetica" w:cs="Helvetica"/>
          <w:b/>
          <w:color w:val="353535"/>
          <w:sz w:val="24"/>
          <w:szCs w:val="24"/>
        </w:rPr>
        <w:t xml:space="preserve">10. </w:t>
      </w:r>
      <w:r w:rsidR="00561450" w:rsidRPr="005C49A3">
        <w:rPr>
          <w:rFonts w:ascii="Helvetica" w:hAnsi="Helvetica" w:cs="Helvetica"/>
          <w:b/>
          <w:color w:val="353535"/>
          <w:sz w:val="24"/>
          <w:szCs w:val="24"/>
        </w:rPr>
        <w:t>Facilitate Growth:</w:t>
      </w:r>
      <w:r w:rsidR="00561450">
        <w:rPr>
          <w:rFonts w:ascii="Helvetica" w:hAnsi="Helvetica" w:cs="Helvetica"/>
          <w:color w:val="353535"/>
          <w:sz w:val="24"/>
          <w:szCs w:val="24"/>
        </w:rPr>
        <w:t xml:space="preserve"> Teach and p</w:t>
      </w:r>
      <w:r w:rsidR="000458E3" w:rsidRPr="000458E3">
        <w:rPr>
          <w:rFonts w:ascii="Helvetica" w:hAnsi="Helvetica" w:cs="Helvetica"/>
          <w:color w:val="353535"/>
          <w:sz w:val="24"/>
          <w:szCs w:val="24"/>
        </w:rPr>
        <w:t>rogram in a way that facilitates growth</w:t>
      </w:r>
      <w:r w:rsidR="00561450">
        <w:rPr>
          <w:rFonts w:ascii="Helvetica" w:hAnsi="Helvetica" w:cs="Helvetica"/>
          <w:color w:val="353535"/>
          <w:sz w:val="24"/>
          <w:szCs w:val="24"/>
        </w:rPr>
        <w:t xml:space="preserve">. Here are some ways to do that: Preach so that </w:t>
      </w:r>
      <w:r w:rsidR="000458E3" w:rsidRPr="000458E3">
        <w:rPr>
          <w:rFonts w:ascii="Helvetica" w:hAnsi="Helvetica" w:cs="Helvetica"/>
          <w:color w:val="353535"/>
          <w:sz w:val="24"/>
          <w:szCs w:val="24"/>
        </w:rPr>
        <w:t xml:space="preserve">life-change </w:t>
      </w:r>
      <w:r w:rsidR="00561450">
        <w:rPr>
          <w:rFonts w:ascii="Helvetica" w:hAnsi="Helvetica" w:cs="Helvetica"/>
          <w:color w:val="353535"/>
          <w:sz w:val="24"/>
          <w:szCs w:val="24"/>
        </w:rPr>
        <w:t xml:space="preserve">takes place and </w:t>
      </w:r>
      <w:r w:rsidR="000458E3" w:rsidRPr="000458E3">
        <w:rPr>
          <w:rFonts w:ascii="Helvetica" w:hAnsi="Helvetica" w:cs="Helvetica"/>
          <w:color w:val="353535"/>
          <w:sz w:val="24"/>
          <w:szCs w:val="24"/>
        </w:rPr>
        <w:t xml:space="preserve">not just </w:t>
      </w:r>
      <w:r w:rsidR="00561450">
        <w:rPr>
          <w:rFonts w:ascii="Helvetica" w:hAnsi="Helvetica" w:cs="Helvetica"/>
          <w:color w:val="353535"/>
          <w:sz w:val="24"/>
          <w:szCs w:val="24"/>
        </w:rPr>
        <w:t>the transfer of information; C</w:t>
      </w:r>
      <w:r w:rsidR="000458E3" w:rsidRPr="000458E3">
        <w:rPr>
          <w:rFonts w:ascii="Helvetica" w:hAnsi="Helvetica" w:cs="Helvetica"/>
          <w:color w:val="353535"/>
          <w:sz w:val="24"/>
          <w:szCs w:val="24"/>
        </w:rPr>
        <w:t xml:space="preserve">reate booklets that teens </w:t>
      </w:r>
      <w:r w:rsidR="00561450">
        <w:rPr>
          <w:rFonts w:ascii="Helvetica" w:hAnsi="Helvetica" w:cs="Helvetica"/>
          <w:color w:val="353535"/>
          <w:sz w:val="24"/>
          <w:szCs w:val="24"/>
        </w:rPr>
        <w:t xml:space="preserve">can work through to help them </w:t>
      </w:r>
      <w:r w:rsidR="000458E3" w:rsidRPr="000458E3">
        <w:rPr>
          <w:rFonts w:ascii="Helvetica" w:hAnsi="Helvetica" w:cs="Helvetica"/>
          <w:color w:val="353535"/>
          <w:sz w:val="24"/>
          <w:szCs w:val="24"/>
        </w:rPr>
        <w:t>grow spiritually,</w:t>
      </w:r>
      <w:r w:rsidR="00561450">
        <w:rPr>
          <w:rFonts w:ascii="Helvetica" w:hAnsi="Helvetica" w:cs="Helvetica"/>
          <w:color w:val="353535"/>
          <w:sz w:val="24"/>
          <w:szCs w:val="24"/>
        </w:rPr>
        <w:t xml:space="preserve"> </w:t>
      </w:r>
      <w:r w:rsidR="005C49A3">
        <w:rPr>
          <w:rFonts w:ascii="Helvetica" w:hAnsi="Helvetica" w:cs="Helvetica"/>
          <w:color w:val="353535"/>
          <w:sz w:val="24"/>
          <w:szCs w:val="24"/>
        </w:rPr>
        <w:t>Have teens sit around tables during sermons so they are forced to engage with each other, learn from each other and feedback during the sessions; Always ask: What do we want teens to know, do and be as a result of this session/sermon/event, etc.</w:t>
      </w:r>
    </w:p>
    <w:p w14:paraId="7BF5D4A7" w14:textId="77777777" w:rsidR="00945E6B" w:rsidRDefault="00945E6B" w:rsidP="00945E6B">
      <w:pPr>
        <w:widowControl w:val="0"/>
        <w:autoSpaceDE w:val="0"/>
        <w:autoSpaceDN w:val="0"/>
        <w:adjustRightInd w:val="0"/>
        <w:spacing w:after="0" w:line="240" w:lineRule="auto"/>
        <w:rPr>
          <w:rFonts w:ascii="Helvetica" w:hAnsi="Helvetica" w:cs="Helvetica"/>
          <w:color w:val="353535"/>
          <w:sz w:val="24"/>
          <w:szCs w:val="24"/>
        </w:rPr>
      </w:pPr>
    </w:p>
    <w:p w14:paraId="20EC137D" w14:textId="77777777" w:rsidR="009F7D5D" w:rsidRPr="000458E3" w:rsidRDefault="00945E6B" w:rsidP="00945E6B">
      <w:pPr>
        <w:widowControl w:val="0"/>
        <w:autoSpaceDE w:val="0"/>
        <w:autoSpaceDN w:val="0"/>
        <w:adjustRightInd w:val="0"/>
        <w:spacing w:after="0" w:line="240" w:lineRule="auto"/>
        <w:rPr>
          <w:rFonts w:ascii="Helvetica" w:hAnsi="Helvetica" w:cs="Helvetica"/>
          <w:color w:val="353535"/>
          <w:sz w:val="24"/>
          <w:szCs w:val="24"/>
        </w:rPr>
      </w:pPr>
      <w:bookmarkStart w:id="0" w:name="_GoBack"/>
      <w:r w:rsidRPr="00513646">
        <w:rPr>
          <w:rFonts w:ascii="Helvetica" w:hAnsi="Helvetica" w:cs="Helvetica"/>
          <w:b/>
          <w:color w:val="353535"/>
          <w:sz w:val="24"/>
          <w:szCs w:val="24"/>
        </w:rPr>
        <w:t xml:space="preserve">11. </w:t>
      </w:r>
      <w:r w:rsidR="000458E3" w:rsidRPr="00513646">
        <w:rPr>
          <w:rFonts w:ascii="Helvetica" w:hAnsi="Helvetica" w:cs="Helvetica"/>
          <w:b/>
          <w:color w:val="353535"/>
          <w:sz w:val="24"/>
          <w:szCs w:val="24"/>
        </w:rPr>
        <w:t>Reward Growth:</w:t>
      </w:r>
      <w:r w:rsidR="000458E3" w:rsidRPr="000458E3">
        <w:rPr>
          <w:rFonts w:ascii="Helvetica" w:hAnsi="Helvetica" w:cs="Helvetica"/>
          <w:color w:val="353535"/>
          <w:sz w:val="24"/>
          <w:szCs w:val="24"/>
        </w:rPr>
        <w:t xml:space="preserve"> Do things that celebrate growth in teens</w:t>
      </w:r>
      <w:r w:rsidR="005C49A3">
        <w:rPr>
          <w:rFonts w:ascii="Helvetica" w:hAnsi="Helvetica" w:cs="Helvetica"/>
          <w:color w:val="353535"/>
          <w:sz w:val="24"/>
          <w:szCs w:val="24"/>
        </w:rPr>
        <w:t xml:space="preserve"> – this can be through words of affirmation, through gifts/gift vouchers when certain milestones are reached and through public praise of growth that is evidenced.</w:t>
      </w:r>
    </w:p>
    <w:bookmarkEnd w:id="0"/>
    <w:p w14:paraId="1BB46FF7" w14:textId="77777777" w:rsidR="000458E3" w:rsidRDefault="000458E3" w:rsidP="000458E3">
      <w:pPr>
        <w:pStyle w:val="NoSpacing"/>
        <w:rPr>
          <w:rFonts w:ascii="Helvetica" w:hAnsi="Helvetica" w:cs="Helvetica"/>
          <w:i/>
          <w:iCs/>
          <w:color w:val="353535"/>
          <w:sz w:val="24"/>
          <w:szCs w:val="24"/>
        </w:rPr>
      </w:pPr>
    </w:p>
    <w:p w14:paraId="74380A21" w14:textId="77777777" w:rsidR="00945E6B" w:rsidRDefault="00945E6B" w:rsidP="00945E6B">
      <w:pPr>
        <w:pStyle w:val="NoSpacing"/>
        <w:rPr>
          <w:rFonts w:ascii="Helvetica" w:hAnsi="Helvetica" w:cs="Helvetica"/>
          <w:iCs/>
          <w:color w:val="353535"/>
          <w:sz w:val="24"/>
          <w:szCs w:val="24"/>
        </w:rPr>
      </w:pPr>
    </w:p>
    <w:p w14:paraId="24E9850F" w14:textId="77777777" w:rsidR="00945E6B" w:rsidRPr="00945E6B" w:rsidRDefault="00945E6B" w:rsidP="00945E6B">
      <w:pPr>
        <w:pStyle w:val="NoSpacing"/>
        <w:rPr>
          <w:rFonts w:ascii="Helvetica" w:hAnsi="Helvetica" w:cs="Helvetica"/>
          <w:iCs/>
          <w:color w:val="353535"/>
          <w:sz w:val="24"/>
          <w:szCs w:val="24"/>
        </w:rPr>
      </w:pPr>
      <w:r w:rsidRPr="00945E6B">
        <w:rPr>
          <w:rFonts w:ascii="Helvetica" w:hAnsi="Helvetica" w:cs="Helvetica"/>
          <w:b/>
          <w:iCs/>
          <w:color w:val="353535"/>
          <w:sz w:val="24"/>
          <w:szCs w:val="24"/>
        </w:rPr>
        <w:t>Manage Transitions</w:t>
      </w:r>
      <w:r w:rsidRPr="00945E6B">
        <w:rPr>
          <w:rFonts w:ascii="Helvetica" w:hAnsi="Helvetica" w:cs="Helvetica"/>
          <w:iCs/>
          <w:color w:val="353535"/>
          <w:sz w:val="24"/>
          <w:szCs w:val="24"/>
        </w:rPr>
        <w:t xml:space="preserve">. How do we manage transitions into high school ministry from </w:t>
      </w:r>
      <w:proofErr w:type="gramStart"/>
      <w:r w:rsidRPr="00945E6B">
        <w:rPr>
          <w:rFonts w:ascii="Helvetica" w:hAnsi="Helvetica" w:cs="Helvetica"/>
          <w:iCs/>
          <w:color w:val="353535"/>
          <w:sz w:val="24"/>
          <w:szCs w:val="24"/>
        </w:rPr>
        <w:t>kids</w:t>
      </w:r>
      <w:proofErr w:type="gramEnd"/>
      <w:r w:rsidRPr="00945E6B">
        <w:rPr>
          <w:rFonts w:ascii="Helvetica" w:hAnsi="Helvetica" w:cs="Helvetica"/>
          <w:iCs/>
          <w:color w:val="353535"/>
          <w:sz w:val="24"/>
          <w:szCs w:val="24"/>
        </w:rPr>
        <w:t xml:space="preserve"> ministry and from high school ministry into the wider church or campus and careers? There are all sorts of dangers lurking around this two times of transition! </w:t>
      </w:r>
    </w:p>
    <w:p w14:paraId="2DA247AC" w14:textId="77777777" w:rsidR="00945E6B" w:rsidRPr="00945E6B" w:rsidRDefault="00945E6B" w:rsidP="00945E6B">
      <w:pPr>
        <w:pStyle w:val="NoSpacing"/>
        <w:rPr>
          <w:rFonts w:ascii="Helvetica" w:hAnsi="Helvetica" w:cs="Helvetica"/>
          <w:iCs/>
          <w:color w:val="353535"/>
          <w:sz w:val="24"/>
          <w:szCs w:val="24"/>
        </w:rPr>
      </w:pPr>
    </w:p>
    <w:p w14:paraId="45A4664E" w14:textId="77777777" w:rsidR="00945E6B" w:rsidRPr="00945E6B" w:rsidRDefault="00945E6B" w:rsidP="00945E6B">
      <w:pPr>
        <w:pStyle w:val="NoSpacing"/>
        <w:rPr>
          <w:rFonts w:ascii="Helvetica" w:hAnsi="Helvetica" w:cs="Helvetica"/>
          <w:iCs/>
          <w:color w:val="353535"/>
          <w:sz w:val="24"/>
          <w:szCs w:val="24"/>
        </w:rPr>
      </w:pPr>
      <w:r w:rsidRPr="00945E6B">
        <w:rPr>
          <w:rFonts w:ascii="Helvetica" w:hAnsi="Helvetica" w:cs="Helvetica"/>
          <w:iCs/>
          <w:color w:val="353535"/>
          <w:sz w:val="24"/>
          <w:szCs w:val="24"/>
        </w:rPr>
        <w:t xml:space="preserve">For the transition into High School ministry we do the following: </w:t>
      </w:r>
      <w:r w:rsidRPr="00945E6B">
        <w:rPr>
          <w:rFonts w:ascii="Helvetica" w:hAnsi="Helvetica" w:cs="Helvetica"/>
          <w:b/>
          <w:iCs/>
          <w:color w:val="353535"/>
          <w:sz w:val="24"/>
          <w:szCs w:val="24"/>
        </w:rPr>
        <w:t>(1) Similar Approach</w:t>
      </w:r>
      <w:r w:rsidRPr="00945E6B">
        <w:rPr>
          <w:rFonts w:ascii="Helvetica" w:hAnsi="Helvetica" w:cs="Helvetica"/>
          <w:iCs/>
          <w:color w:val="353535"/>
          <w:sz w:val="24"/>
          <w:szCs w:val="24"/>
        </w:rPr>
        <w:t xml:space="preserve"> - we ensure that we work closely with the kids ministry to ensure that the approach to disciplemaking we both use has common elements so that the kids coming into the group have a sense of familiarity even though it is a transition. </w:t>
      </w:r>
      <w:proofErr w:type="gramStart"/>
      <w:r w:rsidRPr="00945E6B">
        <w:rPr>
          <w:rFonts w:ascii="Helvetica" w:hAnsi="Helvetica" w:cs="Helvetica"/>
          <w:iCs/>
          <w:color w:val="353535"/>
          <w:sz w:val="24"/>
          <w:szCs w:val="24"/>
        </w:rPr>
        <w:t xml:space="preserve">Even our choice of branding ourselves as His Youth has helped with the transition from His Tots to His Kids to His </w:t>
      </w:r>
      <w:proofErr w:type="spellStart"/>
      <w:r w:rsidRPr="00945E6B">
        <w:rPr>
          <w:rFonts w:ascii="Helvetica" w:hAnsi="Helvetica" w:cs="Helvetica"/>
          <w:iCs/>
          <w:color w:val="353535"/>
          <w:sz w:val="24"/>
          <w:szCs w:val="24"/>
        </w:rPr>
        <w:t>Diz</w:t>
      </w:r>
      <w:proofErr w:type="spellEnd"/>
      <w:r w:rsidRPr="00945E6B">
        <w:rPr>
          <w:rFonts w:ascii="Helvetica" w:hAnsi="Helvetica" w:cs="Helvetica"/>
          <w:iCs/>
          <w:color w:val="353535"/>
          <w:sz w:val="24"/>
          <w:szCs w:val="24"/>
        </w:rPr>
        <w:t xml:space="preserve"> to His Youth</w:t>
      </w:r>
      <w:r w:rsidRPr="00945E6B">
        <w:rPr>
          <w:rFonts w:ascii="Helvetica" w:hAnsi="Helvetica" w:cs="Helvetica"/>
          <w:b/>
          <w:iCs/>
          <w:color w:val="353535"/>
          <w:sz w:val="24"/>
          <w:szCs w:val="24"/>
        </w:rPr>
        <w:t>.</w:t>
      </w:r>
      <w:proofErr w:type="gramEnd"/>
      <w:r w:rsidRPr="00945E6B">
        <w:rPr>
          <w:rFonts w:ascii="Helvetica" w:hAnsi="Helvetica" w:cs="Helvetica"/>
          <w:b/>
          <w:iCs/>
          <w:color w:val="353535"/>
          <w:sz w:val="24"/>
          <w:szCs w:val="24"/>
        </w:rPr>
        <w:t xml:space="preserve"> (2) Early Entrance</w:t>
      </w:r>
      <w:r w:rsidRPr="00945E6B">
        <w:rPr>
          <w:rFonts w:ascii="Helvetica" w:hAnsi="Helvetica" w:cs="Helvetica"/>
          <w:iCs/>
          <w:color w:val="353535"/>
          <w:sz w:val="24"/>
          <w:szCs w:val="24"/>
        </w:rPr>
        <w:t xml:space="preserve"> - we have moved the entrance to high school ministry earlier so pre-teens in their final year at primary school have already made the transition before they have the added challenge of going to a new school - High School. We have two intakes in the year: June and November - and we let the kids, their families and the leaders in the Kids ministry make the decision about when they are ready to transition. The welcome service includes an official handing over of the kids who are incoming by the children’s pastor and a receiving by the youth pastor. They are introduced by name to the high school group and their photos are taken at the end of the service and displayed on the wall with all the others teens by the following Sunday</w:t>
      </w:r>
      <w:r w:rsidRPr="00945E6B">
        <w:rPr>
          <w:rFonts w:ascii="Helvetica" w:hAnsi="Helvetica" w:cs="Helvetica"/>
          <w:b/>
          <w:iCs/>
          <w:color w:val="353535"/>
          <w:sz w:val="24"/>
          <w:szCs w:val="24"/>
        </w:rPr>
        <w:t>. (3) Teen Helpers</w:t>
      </w:r>
      <w:r w:rsidRPr="00945E6B">
        <w:rPr>
          <w:rFonts w:ascii="Helvetica" w:hAnsi="Helvetica" w:cs="Helvetica"/>
          <w:iCs/>
          <w:color w:val="353535"/>
          <w:sz w:val="24"/>
          <w:szCs w:val="24"/>
        </w:rPr>
        <w:t xml:space="preserve"> - another factor ensuring a smooth transition is the number of teens who volunteer as workers in the children’s ministry - this ensures that there are people in the group that the kids known when they get there!</w:t>
      </w:r>
    </w:p>
    <w:p w14:paraId="4EF5897D" w14:textId="77777777" w:rsidR="00945E6B" w:rsidRPr="00945E6B" w:rsidRDefault="00945E6B" w:rsidP="00945E6B">
      <w:pPr>
        <w:pStyle w:val="NoSpacing"/>
        <w:rPr>
          <w:rFonts w:ascii="Helvetica" w:hAnsi="Helvetica" w:cs="Helvetica"/>
          <w:iCs/>
          <w:color w:val="353535"/>
          <w:sz w:val="24"/>
          <w:szCs w:val="24"/>
        </w:rPr>
      </w:pPr>
    </w:p>
    <w:p w14:paraId="3CA8615E" w14:textId="77777777" w:rsidR="00945E6B" w:rsidRPr="00945E6B" w:rsidRDefault="00945E6B" w:rsidP="00945E6B">
      <w:pPr>
        <w:pStyle w:val="NoSpacing"/>
        <w:rPr>
          <w:rFonts w:ascii="Helvetica" w:hAnsi="Helvetica" w:cs="Helvetica"/>
          <w:iCs/>
          <w:color w:val="353535"/>
          <w:sz w:val="24"/>
          <w:szCs w:val="24"/>
        </w:rPr>
      </w:pPr>
      <w:r w:rsidRPr="00945E6B">
        <w:rPr>
          <w:rFonts w:ascii="Helvetica" w:hAnsi="Helvetica" w:cs="Helvetica"/>
          <w:iCs/>
          <w:color w:val="353535"/>
          <w:sz w:val="24"/>
          <w:szCs w:val="24"/>
        </w:rPr>
        <w:t xml:space="preserve">For the transition from High School ministry we do the following: </w:t>
      </w:r>
      <w:r w:rsidRPr="00945E6B">
        <w:rPr>
          <w:rFonts w:ascii="Helvetica" w:hAnsi="Helvetica" w:cs="Helvetica"/>
          <w:b/>
          <w:iCs/>
          <w:color w:val="353535"/>
          <w:sz w:val="24"/>
          <w:szCs w:val="24"/>
        </w:rPr>
        <w:t>(1) Sunday Worship</w:t>
      </w:r>
      <w:r w:rsidRPr="00945E6B">
        <w:rPr>
          <w:rFonts w:ascii="Helvetica" w:hAnsi="Helvetica" w:cs="Helvetica"/>
          <w:iCs/>
          <w:color w:val="353535"/>
          <w:sz w:val="24"/>
          <w:szCs w:val="24"/>
        </w:rPr>
        <w:t xml:space="preserve"> - our current approach of choosing to worship together with the adult congregation in church on Sunday mornings is helping teens to identify with the wider church family and this is a part of smoothing the way for them to make the transition. We look for ways to have senior teens involved in the church service - like opening the service in prayer of doing the offering message, or serving as door greeters, ushers or offering takers</w:t>
      </w:r>
      <w:r w:rsidRPr="00945E6B">
        <w:rPr>
          <w:rFonts w:ascii="Helvetica" w:hAnsi="Helvetica" w:cs="Helvetica"/>
          <w:b/>
          <w:iCs/>
          <w:color w:val="353535"/>
          <w:sz w:val="24"/>
          <w:szCs w:val="24"/>
        </w:rPr>
        <w:t>. (2) Matric Farewell</w:t>
      </w:r>
      <w:r w:rsidRPr="00945E6B">
        <w:rPr>
          <w:rFonts w:ascii="Helvetica" w:hAnsi="Helvetica" w:cs="Helvetica"/>
          <w:iCs/>
          <w:color w:val="353535"/>
          <w:sz w:val="24"/>
          <w:szCs w:val="24"/>
        </w:rPr>
        <w:t xml:space="preserve"> - in the third term we have a farewell event for our Matrics which helps them with the realisation that within a few months they will have exited our ministry. Having church leaders or campus ministry leaders at this event is also a key to the transition. Last year we had our senior pastoral couple, Roger and Nicola Pearce at the dinner. </w:t>
      </w:r>
      <w:r w:rsidRPr="00945E6B">
        <w:rPr>
          <w:rFonts w:ascii="Helvetica" w:hAnsi="Helvetica" w:cs="Helvetica"/>
          <w:b/>
          <w:iCs/>
          <w:color w:val="353535"/>
          <w:sz w:val="24"/>
          <w:szCs w:val="24"/>
        </w:rPr>
        <w:t xml:space="preserve">(3) Early Release </w:t>
      </w:r>
      <w:r w:rsidRPr="00945E6B">
        <w:rPr>
          <w:rFonts w:ascii="Helvetica" w:hAnsi="Helvetica" w:cs="Helvetica"/>
          <w:iCs/>
          <w:color w:val="353535"/>
          <w:sz w:val="24"/>
          <w:szCs w:val="24"/>
        </w:rPr>
        <w:t xml:space="preserve">- we also ensure that in the first term the leaders on our teams who are in matric are aware that they are in a transition year. They continue as leaders in the first term, and in the second term are paired up with a young teen they help to mentor into a leadership position and then in the third term they are released from all program responsibility and removed from our social media lists so they can focus on their studies and exams. </w:t>
      </w:r>
      <w:r w:rsidRPr="00945E6B">
        <w:rPr>
          <w:rFonts w:ascii="Helvetica" w:hAnsi="Helvetica" w:cs="Helvetica"/>
          <w:b/>
          <w:iCs/>
          <w:color w:val="353535"/>
          <w:sz w:val="24"/>
          <w:szCs w:val="24"/>
        </w:rPr>
        <w:t>(4) Special Event</w:t>
      </w:r>
      <w:r>
        <w:rPr>
          <w:rFonts w:ascii="Helvetica" w:hAnsi="Helvetica" w:cs="Helvetica"/>
          <w:b/>
          <w:iCs/>
          <w:color w:val="353535"/>
          <w:sz w:val="24"/>
          <w:szCs w:val="24"/>
        </w:rPr>
        <w:t>s</w:t>
      </w:r>
      <w:r w:rsidRPr="00945E6B">
        <w:rPr>
          <w:rFonts w:ascii="Helvetica" w:hAnsi="Helvetica" w:cs="Helvetica"/>
          <w:iCs/>
          <w:color w:val="353535"/>
          <w:sz w:val="24"/>
          <w:szCs w:val="24"/>
        </w:rPr>
        <w:t xml:space="preserve"> - A further help with the transition was a paintball event planned in 2015 just for Matriculants to attend - it was run by our Sunday night congregation which </w:t>
      </w:r>
      <w:r w:rsidR="00490641">
        <w:rPr>
          <w:rFonts w:ascii="Helvetica" w:hAnsi="Helvetica" w:cs="Helvetica"/>
          <w:iCs/>
          <w:color w:val="353535"/>
          <w:sz w:val="24"/>
          <w:szCs w:val="24"/>
        </w:rPr>
        <w:t xml:space="preserve">is one of the places where </w:t>
      </w:r>
      <w:r w:rsidRPr="00945E6B">
        <w:rPr>
          <w:rFonts w:ascii="Helvetica" w:hAnsi="Helvetica" w:cs="Helvetica"/>
          <w:iCs/>
          <w:color w:val="353535"/>
          <w:sz w:val="24"/>
          <w:szCs w:val="24"/>
        </w:rPr>
        <w:t xml:space="preserve">Matriculants </w:t>
      </w:r>
      <w:r w:rsidR="00490641">
        <w:rPr>
          <w:rFonts w:ascii="Helvetica" w:hAnsi="Helvetica" w:cs="Helvetica"/>
          <w:iCs/>
          <w:color w:val="353535"/>
          <w:sz w:val="24"/>
          <w:szCs w:val="24"/>
        </w:rPr>
        <w:t xml:space="preserve">transition </w:t>
      </w:r>
      <w:r w:rsidRPr="00945E6B">
        <w:rPr>
          <w:rFonts w:ascii="Helvetica" w:hAnsi="Helvetica" w:cs="Helvetica"/>
          <w:iCs/>
          <w:color w:val="353535"/>
          <w:sz w:val="24"/>
          <w:szCs w:val="24"/>
        </w:rPr>
        <w:t>to.</w:t>
      </w:r>
    </w:p>
    <w:p w14:paraId="22AC2EA3" w14:textId="77777777" w:rsidR="00945E6B" w:rsidRPr="00945E6B" w:rsidRDefault="00945E6B" w:rsidP="00945E6B">
      <w:pPr>
        <w:pStyle w:val="NoSpacing"/>
        <w:rPr>
          <w:rFonts w:ascii="Helvetica" w:hAnsi="Helvetica" w:cs="Helvetica"/>
          <w:iCs/>
          <w:color w:val="353535"/>
          <w:sz w:val="24"/>
          <w:szCs w:val="24"/>
        </w:rPr>
      </w:pPr>
    </w:p>
    <w:p w14:paraId="4285F4BD" w14:textId="77777777" w:rsidR="009F7D5D" w:rsidRPr="00945E6B" w:rsidRDefault="009F7D5D" w:rsidP="009F7D5D">
      <w:pPr>
        <w:pStyle w:val="NoSpacing"/>
        <w:rPr>
          <w:rFonts w:ascii="Helvetica" w:hAnsi="Helvetica" w:cs="Helvetica"/>
          <w:iCs/>
          <w:color w:val="353535"/>
          <w:sz w:val="24"/>
          <w:szCs w:val="24"/>
        </w:rPr>
      </w:pPr>
    </w:p>
    <w:sectPr w:rsidR="009F7D5D" w:rsidRPr="00945E6B" w:rsidSect="00B31D7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925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B18C6"/>
    <w:multiLevelType w:val="hybridMultilevel"/>
    <w:tmpl w:val="065E8EE0"/>
    <w:lvl w:ilvl="0" w:tplc="AB8C9178">
      <w:start w:val="1"/>
      <w:numFmt w:val="bullet"/>
      <w:lvlText w:val="•"/>
      <w:lvlJc w:val="left"/>
      <w:pPr>
        <w:tabs>
          <w:tab w:val="num" w:pos="720"/>
        </w:tabs>
        <w:ind w:left="720" w:hanging="360"/>
      </w:pPr>
      <w:rPr>
        <w:rFonts w:ascii="Times New Roman" w:hAnsi="Times New Roman" w:hint="default"/>
      </w:rPr>
    </w:lvl>
    <w:lvl w:ilvl="1" w:tplc="33B02EB2" w:tentative="1">
      <w:start w:val="1"/>
      <w:numFmt w:val="bullet"/>
      <w:lvlText w:val="•"/>
      <w:lvlJc w:val="left"/>
      <w:pPr>
        <w:tabs>
          <w:tab w:val="num" w:pos="1440"/>
        </w:tabs>
        <w:ind w:left="1440" w:hanging="360"/>
      </w:pPr>
      <w:rPr>
        <w:rFonts w:ascii="Times New Roman" w:hAnsi="Times New Roman" w:hint="default"/>
      </w:rPr>
    </w:lvl>
    <w:lvl w:ilvl="2" w:tplc="D158B9EA" w:tentative="1">
      <w:start w:val="1"/>
      <w:numFmt w:val="bullet"/>
      <w:lvlText w:val="•"/>
      <w:lvlJc w:val="left"/>
      <w:pPr>
        <w:tabs>
          <w:tab w:val="num" w:pos="2160"/>
        </w:tabs>
        <w:ind w:left="2160" w:hanging="360"/>
      </w:pPr>
      <w:rPr>
        <w:rFonts w:ascii="Times New Roman" w:hAnsi="Times New Roman" w:hint="default"/>
      </w:rPr>
    </w:lvl>
    <w:lvl w:ilvl="3" w:tplc="CA106602" w:tentative="1">
      <w:start w:val="1"/>
      <w:numFmt w:val="bullet"/>
      <w:lvlText w:val="•"/>
      <w:lvlJc w:val="left"/>
      <w:pPr>
        <w:tabs>
          <w:tab w:val="num" w:pos="2880"/>
        </w:tabs>
        <w:ind w:left="2880" w:hanging="360"/>
      </w:pPr>
      <w:rPr>
        <w:rFonts w:ascii="Times New Roman" w:hAnsi="Times New Roman" w:hint="default"/>
      </w:rPr>
    </w:lvl>
    <w:lvl w:ilvl="4" w:tplc="B0A89EB6" w:tentative="1">
      <w:start w:val="1"/>
      <w:numFmt w:val="bullet"/>
      <w:lvlText w:val="•"/>
      <w:lvlJc w:val="left"/>
      <w:pPr>
        <w:tabs>
          <w:tab w:val="num" w:pos="3600"/>
        </w:tabs>
        <w:ind w:left="3600" w:hanging="360"/>
      </w:pPr>
      <w:rPr>
        <w:rFonts w:ascii="Times New Roman" w:hAnsi="Times New Roman" w:hint="default"/>
      </w:rPr>
    </w:lvl>
    <w:lvl w:ilvl="5" w:tplc="354864FA" w:tentative="1">
      <w:start w:val="1"/>
      <w:numFmt w:val="bullet"/>
      <w:lvlText w:val="•"/>
      <w:lvlJc w:val="left"/>
      <w:pPr>
        <w:tabs>
          <w:tab w:val="num" w:pos="4320"/>
        </w:tabs>
        <w:ind w:left="4320" w:hanging="360"/>
      </w:pPr>
      <w:rPr>
        <w:rFonts w:ascii="Times New Roman" w:hAnsi="Times New Roman" w:hint="default"/>
      </w:rPr>
    </w:lvl>
    <w:lvl w:ilvl="6" w:tplc="32F2EFB8" w:tentative="1">
      <w:start w:val="1"/>
      <w:numFmt w:val="bullet"/>
      <w:lvlText w:val="•"/>
      <w:lvlJc w:val="left"/>
      <w:pPr>
        <w:tabs>
          <w:tab w:val="num" w:pos="5040"/>
        </w:tabs>
        <w:ind w:left="5040" w:hanging="360"/>
      </w:pPr>
      <w:rPr>
        <w:rFonts w:ascii="Times New Roman" w:hAnsi="Times New Roman" w:hint="default"/>
      </w:rPr>
    </w:lvl>
    <w:lvl w:ilvl="7" w:tplc="2130757C" w:tentative="1">
      <w:start w:val="1"/>
      <w:numFmt w:val="bullet"/>
      <w:lvlText w:val="•"/>
      <w:lvlJc w:val="left"/>
      <w:pPr>
        <w:tabs>
          <w:tab w:val="num" w:pos="5760"/>
        </w:tabs>
        <w:ind w:left="5760" w:hanging="360"/>
      </w:pPr>
      <w:rPr>
        <w:rFonts w:ascii="Times New Roman" w:hAnsi="Times New Roman" w:hint="default"/>
      </w:rPr>
    </w:lvl>
    <w:lvl w:ilvl="8" w:tplc="730C1A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753F4988"/>
    <w:multiLevelType w:val="hybridMultilevel"/>
    <w:tmpl w:val="3FDC3F44"/>
    <w:lvl w:ilvl="0" w:tplc="768AED96">
      <w:start w:val="1"/>
      <w:numFmt w:val="bullet"/>
      <w:lvlText w:val="•"/>
      <w:lvlJc w:val="left"/>
      <w:pPr>
        <w:tabs>
          <w:tab w:val="num" w:pos="720"/>
        </w:tabs>
        <w:ind w:left="720" w:hanging="360"/>
      </w:pPr>
      <w:rPr>
        <w:rFonts w:ascii="Times New Roman" w:hAnsi="Times New Roman" w:hint="default"/>
      </w:rPr>
    </w:lvl>
    <w:lvl w:ilvl="1" w:tplc="56A0A914" w:tentative="1">
      <w:start w:val="1"/>
      <w:numFmt w:val="bullet"/>
      <w:lvlText w:val="•"/>
      <w:lvlJc w:val="left"/>
      <w:pPr>
        <w:tabs>
          <w:tab w:val="num" w:pos="1440"/>
        </w:tabs>
        <w:ind w:left="1440" w:hanging="360"/>
      </w:pPr>
      <w:rPr>
        <w:rFonts w:ascii="Times New Roman" w:hAnsi="Times New Roman" w:hint="default"/>
      </w:rPr>
    </w:lvl>
    <w:lvl w:ilvl="2" w:tplc="16C84AC8" w:tentative="1">
      <w:start w:val="1"/>
      <w:numFmt w:val="bullet"/>
      <w:lvlText w:val="•"/>
      <w:lvlJc w:val="left"/>
      <w:pPr>
        <w:tabs>
          <w:tab w:val="num" w:pos="2160"/>
        </w:tabs>
        <w:ind w:left="2160" w:hanging="360"/>
      </w:pPr>
      <w:rPr>
        <w:rFonts w:ascii="Times New Roman" w:hAnsi="Times New Roman" w:hint="default"/>
      </w:rPr>
    </w:lvl>
    <w:lvl w:ilvl="3" w:tplc="3DCAE5AC" w:tentative="1">
      <w:start w:val="1"/>
      <w:numFmt w:val="bullet"/>
      <w:lvlText w:val="•"/>
      <w:lvlJc w:val="left"/>
      <w:pPr>
        <w:tabs>
          <w:tab w:val="num" w:pos="2880"/>
        </w:tabs>
        <w:ind w:left="2880" w:hanging="360"/>
      </w:pPr>
      <w:rPr>
        <w:rFonts w:ascii="Times New Roman" w:hAnsi="Times New Roman" w:hint="default"/>
      </w:rPr>
    </w:lvl>
    <w:lvl w:ilvl="4" w:tplc="97C87E48" w:tentative="1">
      <w:start w:val="1"/>
      <w:numFmt w:val="bullet"/>
      <w:lvlText w:val="•"/>
      <w:lvlJc w:val="left"/>
      <w:pPr>
        <w:tabs>
          <w:tab w:val="num" w:pos="3600"/>
        </w:tabs>
        <w:ind w:left="3600" w:hanging="360"/>
      </w:pPr>
      <w:rPr>
        <w:rFonts w:ascii="Times New Roman" w:hAnsi="Times New Roman" w:hint="default"/>
      </w:rPr>
    </w:lvl>
    <w:lvl w:ilvl="5" w:tplc="1F766BF0" w:tentative="1">
      <w:start w:val="1"/>
      <w:numFmt w:val="bullet"/>
      <w:lvlText w:val="•"/>
      <w:lvlJc w:val="left"/>
      <w:pPr>
        <w:tabs>
          <w:tab w:val="num" w:pos="4320"/>
        </w:tabs>
        <w:ind w:left="4320" w:hanging="360"/>
      </w:pPr>
      <w:rPr>
        <w:rFonts w:ascii="Times New Roman" w:hAnsi="Times New Roman" w:hint="default"/>
      </w:rPr>
    </w:lvl>
    <w:lvl w:ilvl="6" w:tplc="493A85B2" w:tentative="1">
      <w:start w:val="1"/>
      <w:numFmt w:val="bullet"/>
      <w:lvlText w:val="•"/>
      <w:lvlJc w:val="left"/>
      <w:pPr>
        <w:tabs>
          <w:tab w:val="num" w:pos="5040"/>
        </w:tabs>
        <w:ind w:left="5040" w:hanging="360"/>
      </w:pPr>
      <w:rPr>
        <w:rFonts w:ascii="Times New Roman" w:hAnsi="Times New Roman" w:hint="default"/>
      </w:rPr>
    </w:lvl>
    <w:lvl w:ilvl="7" w:tplc="8C004F92" w:tentative="1">
      <w:start w:val="1"/>
      <w:numFmt w:val="bullet"/>
      <w:lvlText w:val="•"/>
      <w:lvlJc w:val="left"/>
      <w:pPr>
        <w:tabs>
          <w:tab w:val="num" w:pos="5760"/>
        </w:tabs>
        <w:ind w:left="5760" w:hanging="360"/>
      </w:pPr>
      <w:rPr>
        <w:rFonts w:ascii="Times New Roman" w:hAnsi="Times New Roman" w:hint="default"/>
      </w:rPr>
    </w:lvl>
    <w:lvl w:ilvl="8" w:tplc="EDBA9C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4B"/>
    <w:rsid w:val="000167E9"/>
    <w:rsid w:val="000458E3"/>
    <w:rsid w:val="00047307"/>
    <w:rsid w:val="000747B1"/>
    <w:rsid w:val="0011325A"/>
    <w:rsid w:val="001752F1"/>
    <w:rsid w:val="001B12C6"/>
    <w:rsid w:val="001C0DD6"/>
    <w:rsid w:val="001C5029"/>
    <w:rsid w:val="001E7F3C"/>
    <w:rsid w:val="00201635"/>
    <w:rsid w:val="00213543"/>
    <w:rsid w:val="00276D07"/>
    <w:rsid w:val="002E56DF"/>
    <w:rsid w:val="002F79C3"/>
    <w:rsid w:val="00312C58"/>
    <w:rsid w:val="00343C7C"/>
    <w:rsid w:val="00380618"/>
    <w:rsid w:val="00402E4D"/>
    <w:rsid w:val="00406140"/>
    <w:rsid w:val="004710EB"/>
    <w:rsid w:val="00490641"/>
    <w:rsid w:val="0051239A"/>
    <w:rsid w:val="00513646"/>
    <w:rsid w:val="0052587D"/>
    <w:rsid w:val="00561450"/>
    <w:rsid w:val="005C077C"/>
    <w:rsid w:val="005C36D6"/>
    <w:rsid w:val="005C49A3"/>
    <w:rsid w:val="005F1EAB"/>
    <w:rsid w:val="0060205F"/>
    <w:rsid w:val="006E37D0"/>
    <w:rsid w:val="006E6B4B"/>
    <w:rsid w:val="00710166"/>
    <w:rsid w:val="007145A1"/>
    <w:rsid w:val="007158E8"/>
    <w:rsid w:val="007321BC"/>
    <w:rsid w:val="00767649"/>
    <w:rsid w:val="007D63C6"/>
    <w:rsid w:val="0089160C"/>
    <w:rsid w:val="008A0215"/>
    <w:rsid w:val="008B4F71"/>
    <w:rsid w:val="008E47CD"/>
    <w:rsid w:val="00945E6B"/>
    <w:rsid w:val="00966C8F"/>
    <w:rsid w:val="009E0038"/>
    <w:rsid w:val="009F7B12"/>
    <w:rsid w:val="009F7D5D"/>
    <w:rsid w:val="00A45350"/>
    <w:rsid w:val="00A56149"/>
    <w:rsid w:val="00A94132"/>
    <w:rsid w:val="00A9672C"/>
    <w:rsid w:val="00AC40C8"/>
    <w:rsid w:val="00B31D73"/>
    <w:rsid w:val="00B67F7E"/>
    <w:rsid w:val="00BD0003"/>
    <w:rsid w:val="00BF34E1"/>
    <w:rsid w:val="00C05495"/>
    <w:rsid w:val="00C561E4"/>
    <w:rsid w:val="00C96553"/>
    <w:rsid w:val="00CC42CB"/>
    <w:rsid w:val="00CE07FF"/>
    <w:rsid w:val="00D17C58"/>
    <w:rsid w:val="00D26A68"/>
    <w:rsid w:val="00D34036"/>
    <w:rsid w:val="00D45FEC"/>
    <w:rsid w:val="00D70F9A"/>
    <w:rsid w:val="00D76690"/>
    <w:rsid w:val="00DC5F71"/>
    <w:rsid w:val="00DC66C2"/>
    <w:rsid w:val="00DE0F96"/>
    <w:rsid w:val="00DF3058"/>
    <w:rsid w:val="00E20D76"/>
    <w:rsid w:val="00E34391"/>
    <w:rsid w:val="00E426AA"/>
    <w:rsid w:val="00E43C98"/>
    <w:rsid w:val="00E60668"/>
    <w:rsid w:val="00E6327C"/>
    <w:rsid w:val="00E7654D"/>
    <w:rsid w:val="00EF4566"/>
    <w:rsid w:val="00F1274F"/>
    <w:rsid w:val="00F138A5"/>
    <w:rsid w:val="00F213B9"/>
    <w:rsid w:val="00F651DC"/>
    <w:rsid w:val="00FA13D2"/>
    <w:rsid w:val="00FE4BF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C5A9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B4B"/>
    <w:rPr>
      <w:sz w:val="22"/>
      <w:szCs w:val="22"/>
      <w:lang w:val="en-US"/>
    </w:rPr>
  </w:style>
  <w:style w:type="paragraph" w:styleId="NormalWeb">
    <w:name w:val="Normal (Web)"/>
    <w:basedOn w:val="Normal"/>
    <w:uiPriority w:val="99"/>
    <w:semiHidden/>
    <w:unhideWhenUsed/>
    <w:rsid w:val="00A45350"/>
    <w:pPr>
      <w:spacing w:before="100" w:beforeAutospacing="1" w:after="100" w:afterAutospacing="1" w:line="240" w:lineRule="auto"/>
    </w:pPr>
    <w:rPr>
      <w:rFonts w:ascii="Times New Roman" w:eastAsia="Times New Roman" w:hAnsi="Times New Roman"/>
      <w:sz w:val="24"/>
      <w:szCs w:val="24"/>
      <w:lang w:val="en-ZA" w:eastAsia="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6B4B"/>
    <w:rPr>
      <w:sz w:val="22"/>
      <w:szCs w:val="22"/>
      <w:lang w:val="en-US"/>
    </w:rPr>
  </w:style>
  <w:style w:type="paragraph" w:styleId="NormalWeb">
    <w:name w:val="Normal (Web)"/>
    <w:basedOn w:val="Normal"/>
    <w:uiPriority w:val="99"/>
    <w:semiHidden/>
    <w:unhideWhenUsed/>
    <w:rsid w:val="00A45350"/>
    <w:pPr>
      <w:spacing w:before="100" w:beforeAutospacing="1" w:after="100" w:afterAutospacing="1" w:line="240" w:lineRule="auto"/>
    </w:pPr>
    <w:rPr>
      <w:rFonts w:ascii="Times New Roman" w:eastAsia="Times New Roman" w:hAnsi="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969">
      <w:bodyDiv w:val="1"/>
      <w:marLeft w:val="0"/>
      <w:marRight w:val="0"/>
      <w:marTop w:val="0"/>
      <w:marBottom w:val="0"/>
      <w:divBdr>
        <w:top w:val="none" w:sz="0" w:space="0" w:color="auto"/>
        <w:left w:val="none" w:sz="0" w:space="0" w:color="auto"/>
        <w:bottom w:val="none" w:sz="0" w:space="0" w:color="auto"/>
        <w:right w:val="none" w:sz="0" w:space="0" w:color="auto"/>
      </w:divBdr>
    </w:div>
    <w:div w:id="22174469">
      <w:bodyDiv w:val="1"/>
      <w:marLeft w:val="0"/>
      <w:marRight w:val="0"/>
      <w:marTop w:val="0"/>
      <w:marBottom w:val="0"/>
      <w:divBdr>
        <w:top w:val="none" w:sz="0" w:space="0" w:color="auto"/>
        <w:left w:val="none" w:sz="0" w:space="0" w:color="auto"/>
        <w:bottom w:val="none" w:sz="0" w:space="0" w:color="auto"/>
        <w:right w:val="none" w:sz="0" w:space="0" w:color="auto"/>
      </w:divBdr>
    </w:div>
    <w:div w:id="108278181">
      <w:bodyDiv w:val="1"/>
      <w:marLeft w:val="0"/>
      <w:marRight w:val="0"/>
      <w:marTop w:val="0"/>
      <w:marBottom w:val="0"/>
      <w:divBdr>
        <w:top w:val="none" w:sz="0" w:space="0" w:color="auto"/>
        <w:left w:val="none" w:sz="0" w:space="0" w:color="auto"/>
        <w:bottom w:val="none" w:sz="0" w:space="0" w:color="auto"/>
        <w:right w:val="none" w:sz="0" w:space="0" w:color="auto"/>
      </w:divBdr>
    </w:div>
    <w:div w:id="180895106">
      <w:bodyDiv w:val="1"/>
      <w:marLeft w:val="0"/>
      <w:marRight w:val="0"/>
      <w:marTop w:val="0"/>
      <w:marBottom w:val="0"/>
      <w:divBdr>
        <w:top w:val="none" w:sz="0" w:space="0" w:color="auto"/>
        <w:left w:val="none" w:sz="0" w:space="0" w:color="auto"/>
        <w:bottom w:val="none" w:sz="0" w:space="0" w:color="auto"/>
        <w:right w:val="none" w:sz="0" w:space="0" w:color="auto"/>
      </w:divBdr>
    </w:div>
    <w:div w:id="200441517">
      <w:bodyDiv w:val="1"/>
      <w:marLeft w:val="0"/>
      <w:marRight w:val="0"/>
      <w:marTop w:val="0"/>
      <w:marBottom w:val="0"/>
      <w:divBdr>
        <w:top w:val="none" w:sz="0" w:space="0" w:color="auto"/>
        <w:left w:val="none" w:sz="0" w:space="0" w:color="auto"/>
        <w:bottom w:val="none" w:sz="0" w:space="0" w:color="auto"/>
        <w:right w:val="none" w:sz="0" w:space="0" w:color="auto"/>
      </w:divBdr>
    </w:div>
    <w:div w:id="204415925">
      <w:bodyDiv w:val="1"/>
      <w:marLeft w:val="0"/>
      <w:marRight w:val="0"/>
      <w:marTop w:val="0"/>
      <w:marBottom w:val="0"/>
      <w:divBdr>
        <w:top w:val="none" w:sz="0" w:space="0" w:color="auto"/>
        <w:left w:val="none" w:sz="0" w:space="0" w:color="auto"/>
        <w:bottom w:val="none" w:sz="0" w:space="0" w:color="auto"/>
        <w:right w:val="none" w:sz="0" w:space="0" w:color="auto"/>
      </w:divBdr>
    </w:div>
    <w:div w:id="205066886">
      <w:bodyDiv w:val="1"/>
      <w:marLeft w:val="0"/>
      <w:marRight w:val="0"/>
      <w:marTop w:val="0"/>
      <w:marBottom w:val="0"/>
      <w:divBdr>
        <w:top w:val="none" w:sz="0" w:space="0" w:color="auto"/>
        <w:left w:val="none" w:sz="0" w:space="0" w:color="auto"/>
        <w:bottom w:val="none" w:sz="0" w:space="0" w:color="auto"/>
        <w:right w:val="none" w:sz="0" w:space="0" w:color="auto"/>
      </w:divBdr>
    </w:div>
    <w:div w:id="267858749">
      <w:bodyDiv w:val="1"/>
      <w:marLeft w:val="0"/>
      <w:marRight w:val="0"/>
      <w:marTop w:val="0"/>
      <w:marBottom w:val="0"/>
      <w:divBdr>
        <w:top w:val="none" w:sz="0" w:space="0" w:color="auto"/>
        <w:left w:val="none" w:sz="0" w:space="0" w:color="auto"/>
        <w:bottom w:val="none" w:sz="0" w:space="0" w:color="auto"/>
        <w:right w:val="none" w:sz="0" w:space="0" w:color="auto"/>
      </w:divBdr>
    </w:div>
    <w:div w:id="277419573">
      <w:bodyDiv w:val="1"/>
      <w:marLeft w:val="0"/>
      <w:marRight w:val="0"/>
      <w:marTop w:val="0"/>
      <w:marBottom w:val="0"/>
      <w:divBdr>
        <w:top w:val="none" w:sz="0" w:space="0" w:color="auto"/>
        <w:left w:val="none" w:sz="0" w:space="0" w:color="auto"/>
        <w:bottom w:val="none" w:sz="0" w:space="0" w:color="auto"/>
        <w:right w:val="none" w:sz="0" w:space="0" w:color="auto"/>
      </w:divBdr>
    </w:div>
    <w:div w:id="280767386">
      <w:bodyDiv w:val="1"/>
      <w:marLeft w:val="0"/>
      <w:marRight w:val="0"/>
      <w:marTop w:val="0"/>
      <w:marBottom w:val="0"/>
      <w:divBdr>
        <w:top w:val="none" w:sz="0" w:space="0" w:color="auto"/>
        <w:left w:val="none" w:sz="0" w:space="0" w:color="auto"/>
        <w:bottom w:val="none" w:sz="0" w:space="0" w:color="auto"/>
        <w:right w:val="none" w:sz="0" w:space="0" w:color="auto"/>
      </w:divBdr>
    </w:div>
    <w:div w:id="297491803">
      <w:bodyDiv w:val="1"/>
      <w:marLeft w:val="0"/>
      <w:marRight w:val="0"/>
      <w:marTop w:val="0"/>
      <w:marBottom w:val="0"/>
      <w:divBdr>
        <w:top w:val="none" w:sz="0" w:space="0" w:color="auto"/>
        <w:left w:val="none" w:sz="0" w:space="0" w:color="auto"/>
        <w:bottom w:val="none" w:sz="0" w:space="0" w:color="auto"/>
        <w:right w:val="none" w:sz="0" w:space="0" w:color="auto"/>
      </w:divBdr>
    </w:div>
    <w:div w:id="334379657">
      <w:bodyDiv w:val="1"/>
      <w:marLeft w:val="0"/>
      <w:marRight w:val="0"/>
      <w:marTop w:val="0"/>
      <w:marBottom w:val="0"/>
      <w:divBdr>
        <w:top w:val="none" w:sz="0" w:space="0" w:color="auto"/>
        <w:left w:val="none" w:sz="0" w:space="0" w:color="auto"/>
        <w:bottom w:val="none" w:sz="0" w:space="0" w:color="auto"/>
        <w:right w:val="none" w:sz="0" w:space="0" w:color="auto"/>
      </w:divBdr>
    </w:div>
    <w:div w:id="337850362">
      <w:bodyDiv w:val="1"/>
      <w:marLeft w:val="0"/>
      <w:marRight w:val="0"/>
      <w:marTop w:val="0"/>
      <w:marBottom w:val="0"/>
      <w:divBdr>
        <w:top w:val="none" w:sz="0" w:space="0" w:color="auto"/>
        <w:left w:val="none" w:sz="0" w:space="0" w:color="auto"/>
        <w:bottom w:val="none" w:sz="0" w:space="0" w:color="auto"/>
        <w:right w:val="none" w:sz="0" w:space="0" w:color="auto"/>
      </w:divBdr>
    </w:div>
    <w:div w:id="393163338">
      <w:bodyDiv w:val="1"/>
      <w:marLeft w:val="0"/>
      <w:marRight w:val="0"/>
      <w:marTop w:val="0"/>
      <w:marBottom w:val="0"/>
      <w:divBdr>
        <w:top w:val="none" w:sz="0" w:space="0" w:color="auto"/>
        <w:left w:val="none" w:sz="0" w:space="0" w:color="auto"/>
        <w:bottom w:val="none" w:sz="0" w:space="0" w:color="auto"/>
        <w:right w:val="none" w:sz="0" w:space="0" w:color="auto"/>
      </w:divBdr>
    </w:div>
    <w:div w:id="396636666">
      <w:bodyDiv w:val="1"/>
      <w:marLeft w:val="0"/>
      <w:marRight w:val="0"/>
      <w:marTop w:val="0"/>
      <w:marBottom w:val="0"/>
      <w:divBdr>
        <w:top w:val="none" w:sz="0" w:space="0" w:color="auto"/>
        <w:left w:val="none" w:sz="0" w:space="0" w:color="auto"/>
        <w:bottom w:val="none" w:sz="0" w:space="0" w:color="auto"/>
        <w:right w:val="none" w:sz="0" w:space="0" w:color="auto"/>
      </w:divBdr>
    </w:div>
    <w:div w:id="399059400">
      <w:bodyDiv w:val="1"/>
      <w:marLeft w:val="0"/>
      <w:marRight w:val="0"/>
      <w:marTop w:val="0"/>
      <w:marBottom w:val="0"/>
      <w:divBdr>
        <w:top w:val="none" w:sz="0" w:space="0" w:color="auto"/>
        <w:left w:val="none" w:sz="0" w:space="0" w:color="auto"/>
        <w:bottom w:val="none" w:sz="0" w:space="0" w:color="auto"/>
        <w:right w:val="none" w:sz="0" w:space="0" w:color="auto"/>
      </w:divBdr>
    </w:div>
    <w:div w:id="427625538">
      <w:bodyDiv w:val="1"/>
      <w:marLeft w:val="0"/>
      <w:marRight w:val="0"/>
      <w:marTop w:val="0"/>
      <w:marBottom w:val="0"/>
      <w:divBdr>
        <w:top w:val="none" w:sz="0" w:space="0" w:color="auto"/>
        <w:left w:val="none" w:sz="0" w:space="0" w:color="auto"/>
        <w:bottom w:val="none" w:sz="0" w:space="0" w:color="auto"/>
        <w:right w:val="none" w:sz="0" w:space="0" w:color="auto"/>
      </w:divBdr>
    </w:div>
    <w:div w:id="430972838">
      <w:bodyDiv w:val="1"/>
      <w:marLeft w:val="0"/>
      <w:marRight w:val="0"/>
      <w:marTop w:val="0"/>
      <w:marBottom w:val="0"/>
      <w:divBdr>
        <w:top w:val="none" w:sz="0" w:space="0" w:color="auto"/>
        <w:left w:val="none" w:sz="0" w:space="0" w:color="auto"/>
        <w:bottom w:val="none" w:sz="0" w:space="0" w:color="auto"/>
        <w:right w:val="none" w:sz="0" w:space="0" w:color="auto"/>
      </w:divBdr>
    </w:div>
    <w:div w:id="455636642">
      <w:bodyDiv w:val="1"/>
      <w:marLeft w:val="0"/>
      <w:marRight w:val="0"/>
      <w:marTop w:val="0"/>
      <w:marBottom w:val="0"/>
      <w:divBdr>
        <w:top w:val="none" w:sz="0" w:space="0" w:color="auto"/>
        <w:left w:val="none" w:sz="0" w:space="0" w:color="auto"/>
        <w:bottom w:val="none" w:sz="0" w:space="0" w:color="auto"/>
        <w:right w:val="none" w:sz="0" w:space="0" w:color="auto"/>
      </w:divBdr>
    </w:div>
    <w:div w:id="480078298">
      <w:bodyDiv w:val="1"/>
      <w:marLeft w:val="0"/>
      <w:marRight w:val="0"/>
      <w:marTop w:val="0"/>
      <w:marBottom w:val="0"/>
      <w:divBdr>
        <w:top w:val="none" w:sz="0" w:space="0" w:color="auto"/>
        <w:left w:val="none" w:sz="0" w:space="0" w:color="auto"/>
        <w:bottom w:val="none" w:sz="0" w:space="0" w:color="auto"/>
        <w:right w:val="none" w:sz="0" w:space="0" w:color="auto"/>
      </w:divBdr>
    </w:div>
    <w:div w:id="488593745">
      <w:bodyDiv w:val="1"/>
      <w:marLeft w:val="0"/>
      <w:marRight w:val="0"/>
      <w:marTop w:val="0"/>
      <w:marBottom w:val="0"/>
      <w:divBdr>
        <w:top w:val="none" w:sz="0" w:space="0" w:color="auto"/>
        <w:left w:val="none" w:sz="0" w:space="0" w:color="auto"/>
        <w:bottom w:val="none" w:sz="0" w:space="0" w:color="auto"/>
        <w:right w:val="none" w:sz="0" w:space="0" w:color="auto"/>
      </w:divBdr>
    </w:div>
    <w:div w:id="515270862">
      <w:bodyDiv w:val="1"/>
      <w:marLeft w:val="0"/>
      <w:marRight w:val="0"/>
      <w:marTop w:val="0"/>
      <w:marBottom w:val="0"/>
      <w:divBdr>
        <w:top w:val="none" w:sz="0" w:space="0" w:color="auto"/>
        <w:left w:val="none" w:sz="0" w:space="0" w:color="auto"/>
        <w:bottom w:val="none" w:sz="0" w:space="0" w:color="auto"/>
        <w:right w:val="none" w:sz="0" w:space="0" w:color="auto"/>
      </w:divBdr>
    </w:div>
    <w:div w:id="526454995">
      <w:bodyDiv w:val="1"/>
      <w:marLeft w:val="0"/>
      <w:marRight w:val="0"/>
      <w:marTop w:val="0"/>
      <w:marBottom w:val="0"/>
      <w:divBdr>
        <w:top w:val="none" w:sz="0" w:space="0" w:color="auto"/>
        <w:left w:val="none" w:sz="0" w:space="0" w:color="auto"/>
        <w:bottom w:val="none" w:sz="0" w:space="0" w:color="auto"/>
        <w:right w:val="none" w:sz="0" w:space="0" w:color="auto"/>
      </w:divBdr>
    </w:div>
    <w:div w:id="534585213">
      <w:bodyDiv w:val="1"/>
      <w:marLeft w:val="0"/>
      <w:marRight w:val="0"/>
      <w:marTop w:val="0"/>
      <w:marBottom w:val="0"/>
      <w:divBdr>
        <w:top w:val="none" w:sz="0" w:space="0" w:color="auto"/>
        <w:left w:val="none" w:sz="0" w:space="0" w:color="auto"/>
        <w:bottom w:val="none" w:sz="0" w:space="0" w:color="auto"/>
        <w:right w:val="none" w:sz="0" w:space="0" w:color="auto"/>
      </w:divBdr>
    </w:div>
    <w:div w:id="541135297">
      <w:bodyDiv w:val="1"/>
      <w:marLeft w:val="0"/>
      <w:marRight w:val="0"/>
      <w:marTop w:val="0"/>
      <w:marBottom w:val="0"/>
      <w:divBdr>
        <w:top w:val="none" w:sz="0" w:space="0" w:color="auto"/>
        <w:left w:val="none" w:sz="0" w:space="0" w:color="auto"/>
        <w:bottom w:val="none" w:sz="0" w:space="0" w:color="auto"/>
        <w:right w:val="none" w:sz="0" w:space="0" w:color="auto"/>
      </w:divBdr>
    </w:div>
    <w:div w:id="587470809">
      <w:bodyDiv w:val="1"/>
      <w:marLeft w:val="0"/>
      <w:marRight w:val="0"/>
      <w:marTop w:val="0"/>
      <w:marBottom w:val="0"/>
      <w:divBdr>
        <w:top w:val="none" w:sz="0" w:space="0" w:color="auto"/>
        <w:left w:val="none" w:sz="0" w:space="0" w:color="auto"/>
        <w:bottom w:val="none" w:sz="0" w:space="0" w:color="auto"/>
        <w:right w:val="none" w:sz="0" w:space="0" w:color="auto"/>
      </w:divBdr>
    </w:div>
    <w:div w:id="601765801">
      <w:bodyDiv w:val="1"/>
      <w:marLeft w:val="0"/>
      <w:marRight w:val="0"/>
      <w:marTop w:val="0"/>
      <w:marBottom w:val="0"/>
      <w:divBdr>
        <w:top w:val="none" w:sz="0" w:space="0" w:color="auto"/>
        <w:left w:val="none" w:sz="0" w:space="0" w:color="auto"/>
        <w:bottom w:val="none" w:sz="0" w:space="0" w:color="auto"/>
        <w:right w:val="none" w:sz="0" w:space="0" w:color="auto"/>
      </w:divBdr>
    </w:div>
    <w:div w:id="603726280">
      <w:bodyDiv w:val="1"/>
      <w:marLeft w:val="0"/>
      <w:marRight w:val="0"/>
      <w:marTop w:val="0"/>
      <w:marBottom w:val="0"/>
      <w:divBdr>
        <w:top w:val="none" w:sz="0" w:space="0" w:color="auto"/>
        <w:left w:val="none" w:sz="0" w:space="0" w:color="auto"/>
        <w:bottom w:val="none" w:sz="0" w:space="0" w:color="auto"/>
        <w:right w:val="none" w:sz="0" w:space="0" w:color="auto"/>
      </w:divBdr>
    </w:div>
    <w:div w:id="616571217">
      <w:bodyDiv w:val="1"/>
      <w:marLeft w:val="0"/>
      <w:marRight w:val="0"/>
      <w:marTop w:val="0"/>
      <w:marBottom w:val="0"/>
      <w:divBdr>
        <w:top w:val="none" w:sz="0" w:space="0" w:color="auto"/>
        <w:left w:val="none" w:sz="0" w:space="0" w:color="auto"/>
        <w:bottom w:val="none" w:sz="0" w:space="0" w:color="auto"/>
        <w:right w:val="none" w:sz="0" w:space="0" w:color="auto"/>
      </w:divBdr>
    </w:div>
    <w:div w:id="624896937">
      <w:bodyDiv w:val="1"/>
      <w:marLeft w:val="0"/>
      <w:marRight w:val="0"/>
      <w:marTop w:val="0"/>
      <w:marBottom w:val="0"/>
      <w:divBdr>
        <w:top w:val="none" w:sz="0" w:space="0" w:color="auto"/>
        <w:left w:val="none" w:sz="0" w:space="0" w:color="auto"/>
        <w:bottom w:val="none" w:sz="0" w:space="0" w:color="auto"/>
        <w:right w:val="none" w:sz="0" w:space="0" w:color="auto"/>
      </w:divBdr>
    </w:div>
    <w:div w:id="649942692">
      <w:bodyDiv w:val="1"/>
      <w:marLeft w:val="0"/>
      <w:marRight w:val="0"/>
      <w:marTop w:val="0"/>
      <w:marBottom w:val="0"/>
      <w:divBdr>
        <w:top w:val="none" w:sz="0" w:space="0" w:color="auto"/>
        <w:left w:val="none" w:sz="0" w:space="0" w:color="auto"/>
        <w:bottom w:val="none" w:sz="0" w:space="0" w:color="auto"/>
        <w:right w:val="none" w:sz="0" w:space="0" w:color="auto"/>
      </w:divBdr>
    </w:div>
    <w:div w:id="673724457">
      <w:bodyDiv w:val="1"/>
      <w:marLeft w:val="0"/>
      <w:marRight w:val="0"/>
      <w:marTop w:val="0"/>
      <w:marBottom w:val="0"/>
      <w:divBdr>
        <w:top w:val="none" w:sz="0" w:space="0" w:color="auto"/>
        <w:left w:val="none" w:sz="0" w:space="0" w:color="auto"/>
        <w:bottom w:val="none" w:sz="0" w:space="0" w:color="auto"/>
        <w:right w:val="none" w:sz="0" w:space="0" w:color="auto"/>
      </w:divBdr>
    </w:div>
    <w:div w:id="679939345">
      <w:bodyDiv w:val="1"/>
      <w:marLeft w:val="0"/>
      <w:marRight w:val="0"/>
      <w:marTop w:val="0"/>
      <w:marBottom w:val="0"/>
      <w:divBdr>
        <w:top w:val="none" w:sz="0" w:space="0" w:color="auto"/>
        <w:left w:val="none" w:sz="0" w:space="0" w:color="auto"/>
        <w:bottom w:val="none" w:sz="0" w:space="0" w:color="auto"/>
        <w:right w:val="none" w:sz="0" w:space="0" w:color="auto"/>
      </w:divBdr>
    </w:div>
    <w:div w:id="699210403">
      <w:bodyDiv w:val="1"/>
      <w:marLeft w:val="0"/>
      <w:marRight w:val="0"/>
      <w:marTop w:val="0"/>
      <w:marBottom w:val="0"/>
      <w:divBdr>
        <w:top w:val="none" w:sz="0" w:space="0" w:color="auto"/>
        <w:left w:val="none" w:sz="0" w:space="0" w:color="auto"/>
        <w:bottom w:val="none" w:sz="0" w:space="0" w:color="auto"/>
        <w:right w:val="none" w:sz="0" w:space="0" w:color="auto"/>
      </w:divBdr>
    </w:div>
    <w:div w:id="715936423">
      <w:bodyDiv w:val="1"/>
      <w:marLeft w:val="0"/>
      <w:marRight w:val="0"/>
      <w:marTop w:val="0"/>
      <w:marBottom w:val="0"/>
      <w:divBdr>
        <w:top w:val="none" w:sz="0" w:space="0" w:color="auto"/>
        <w:left w:val="none" w:sz="0" w:space="0" w:color="auto"/>
        <w:bottom w:val="none" w:sz="0" w:space="0" w:color="auto"/>
        <w:right w:val="none" w:sz="0" w:space="0" w:color="auto"/>
      </w:divBdr>
    </w:div>
    <w:div w:id="826478711">
      <w:bodyDiv w:val="1"/>
      <w:marLeft w:val="0"/>
      <w:marRight w:val="0"/>
      <w:marTop w:val="0"/>
      <w:marBottom w:val="0"/>
      <w:divBdr>
        <w:top w:val="none" w:sz="0" w:space="0" w:color="auto"/>
        <w:left w:val="none" w:sz="0" w:space="0" w:color="auto"/>
        <w:bottom w:val="none" w:sz="0" w:space="0" w:color="auto"/>
        <w:right w:val="none" w:sz="0" w:space="0" w:color="auto"/>
      </w:divBdr>
    </w:div>
    <w:div w:id="826676476">
      <w:bodyDiv w:val="1"/>
      <w:marLeft w:val="0"/>
      <w:marRight w:val="0"/>
      <w:marTop w:val="0"/>
      <w:marBottom w:val="0"/>
      <w:divBdr>
        <w:top w:val="none" w:sz="0" w:space="0" w:color="auto"/>
        <w:left w:val="none" w:sz="0" w:space="0" w:color="auto"/>
        <w:bottom w:val="none" w:sz="0" w:space="0" w:color="auto"/>
        <w:right w:val="none" w:sz="0" w:space="0" w:color="auto"/>
      </w:divBdr>
    </w:div>
    <w:div w:id="879244169">
      <w:bodyDiv w:val="1"/>
      <w:marLeft w:val="0"/>
      <w:marRight w:val="0"/>
      <w:marTop w:val="0"/>
      <w:marBottom w:val="0"/>
      <w:divBdr>
        <w:top w:val="none" w:sz="0" w:space="0" w:color="auto"/>
        <w:left w:val="none" w:sz="0" w:space="0" w:color="auto"/>
        <w:bottom w:val="none" w:sz="0" w:space="0" w:color="auto"/>
        <w:right w:val="none" w:sz="0" w:space="0" w:color="auto"/>
      </w:divBdr>
    </w:div>
    <w:div w:id="884105173">
      <w:bodyDiv w:val="1"/>
      <w:marLeft w:val="0"/>
      <w:marRight w:val="0"/>
      <w:marTop w:val="0"/>
      <w:marBottom w:val="0"/>
      <w:divBdr>
        <w:top w:val="none" w:sz="0" w:space="0" w:color="auto"/>
        <w:left w:val="none" w:sz="0" w:space="0" w:color="auto"/>
        <w:bottom w:val="none" w:sz="0" w:space="0" w:color="auto"/>
        <w:right w:val="none" w:sz="0" w:space="0" w:color="auto"/>
      </w:divBdr>
    </w:div>
    <w:div w:id="914433418">
      <w:bodyDiv w:val="1"/>
      <w:marLeft w:val="0"/>
      <w:marRight w:val="0"/>
      <w:marTop w:val="0"/>
      <w:marBottom w:val="0"/>
      <w:divBdr>
        <w:top w:val="none" w:sz="0" w:space="0" w:color="auto"/>
        <w:left w:val="none" w:sz="0" w:space="0" w:color="auto"/>
        <w:bottom w:val="none" w:sz="0" w:space="0" w:color="auto"/>
        <w:right w:val="none" w:sz="0" w:space="0" w:color="auto"/>
      </w:divBdr>
    </w:div>
    <w:div w:id="927809556">
      <w:bodyDiv w:val="1"/>
      <w:marLeft w:val="0"/>
      <w:marRight w:val="0"/>
      <w:marTop w:val="0"/>
      <w:marBottom w:val="0"/>
      <w:divBdr>
        <w:top w:val="none" w:sz="0" w:space="0" w:color="auto"/>
        <w:left w:val="none" w:sz="0" w:space="0" w:color="auto"/>
        <w:bottom w:val="none" w:sz="0" w:space="0" w:color="auto"/>
        <w:right w:val="none" w:sz="0" w:space="0" w:color="auto"/>
      </w:divBdr>
    </w:div>
    <w:div w:id="973214292">
      <w:bodyDiv w:val="1"/>
      <w:marLeft w:val="0"/>
      <w:marRight w:val="0"/>
      <w:marTop w:val="0"/>
      <w:marBottom w:val="0"/>
      <w:divBdr>
        <w:top w:val="none" w:sz="0" w:space="0" w:color="auto"/>
        <w:left w:val="none" w:sz="0" w:space="0" w:color="auto"/>
        <w:bottom w:val="none" w:sz="0" w:space="0" w:color="auto"/>
        <w:right w:val="none" w:sz="0" w:space="0" w:color="auto"/>
      </w:divBdr>
    </w:div>
    <w:div w:id="980421677">
      <w:bodyDiv w:val="1"/>
      <w:marLeft w:val="0"/>
      <w:marRight w:val="0"/>
      <w:marTop w:val="0"/>
      <w:marBottom w:val="0"/>
      <w:divBdr>
        <w:top w:val="none" w:sz="0" w:space="0" w:color="auto"/>
        <w:left w:val="none" w:sz="0" w:space="0" w:color="auto"/>
        <w:bottom w:val="none" w:sz="0" w:space="0" w:color="auto"/>
        <w:right w:val="none" w:sz="0" w:space="0" w:color="auto"/>
      </w:divBdr>
    </w:div>
    <w:div w:id="1021471355">
      <w:bodyDiv w:val="1"/>
      <w:marLeft w:val="0"/>
      <w:marRight w:val="0"/>
      <w:marTop w:val="0"/>
      <w:marBottom w:val="0"/>
      <w:divBdr>
        <w:top w:val="none" w:sz="0" w:space="0" w:color="auto"/>
        <w:left w:val="none" w:sz="0" w:space="0" w:color="auto"/>
        <w:bottom w:val="none" w:sz="0" w:space="0" w:color="auto"/>
        <w:right w:val="none" w:sz="0" w:space="0" w:color="auto"/>
      </w:divBdr>
    </w:div>
    <w:div w:id="1023483213">
      <w:bodyDiv w:val="1"/>
      <w:marLeft w:val="0"/>
      <w:marRight w:val="0"/>
      <w:marTop w:val="0"/>
      <w:marBottom w:val="0"/>
      <w:divBdr>
        <w:top w:val="none" w:sz="0" w:space="0" w:color="auto"/>
        <w:left w:val="none" w:sz="0" w:space="0" w:color="auto"/>
        <w:bottom w:val="none" w:sz="0" w:space="0" w:color="auto"/>
        <w:right w:val="none" w:sz="0" w:space="0" w:color="auto"/>
      </w:divBdr>
    </w:div>
    <w:div w:id="1053626506">
      <w:bodyDiv w:val="1"/>
      <w:marLeft w:val="0"/>
      <w:marRight w:val="0"/>
      <w:marTop w:val="0"/>
      <w:marBottom w:val="0"/>
      <w:divBdr>
        <w:top w:val="none" w:sz="0" w:space="0" w:color="auto"/>
        <w:left w:val="none" w:sz="0" w:space="0" w:color="auto"/>
        <w:bottom w:val="none" w:sz="0" w:space="0" w:color="auto"/>
        <w:right w:val="none" w:sz="0" w:space="0" w:color="auto"/>
      </w:divBdr>
    </w:div>
    <w:div w:id="1061248837">
      <w:bodyDiv w:val="1"/>
      <w:marLeft w:val="0"/>
      <w:marRight w:val="0"/>
      <w:marTop w:val="0"/>
      <w:marBottom w:val="0"/>
      <w:divBdr>
        <w:top w:val="none" w:sz="0" w:space="0" w:color="auto"/>
        <w:left w:val="none" w:sz="0" w:space="0" w:color="auto"/>
        <w:bottom w:val="none" w:sz="0" w:space="0" w:color="auto"/>
        <w:right w:val="none" w:sz="0" w:space="0" w:color="auto"/>
      </w:divBdr>
    </w:div>
    <w:div w:id="1084843777">
      <w:bodyDiv w:val="1"/>
      <w:marLeft w:val="0"/>
      <w:marRight w:val="0"/>
      <w:marTop w:val="0"/>
      <w:marBottom w:val="0"/>
      <w:divBdr>
        <w:top w:val="none" w:sz="0" w:space="0" w:color="auto"/>
        <w:left w:val="none" w:sz="0" w:space="0" w:color="auto"/>
        <w:bottom w:val="none" w:sz="0" w:space="0" w:color="auto"/>
        <w:right w:val="none" w:sz="0" w:space="0" w:color="auto"/>
      </w:divBdr>
    </w:div>
    <w:div w:id="1084886442">
      <w:bodyDiv w:val="1"/>
      <w:marLeft w:val="0"/>
      <w:marRight w:val="0"/>
      <w:marTop w:val="0"/>
      <w:marBottom w:val="0"/>
      <w:divBdr>
        <w:top w:val="none" w:sz="0" w:space="0" w:color="auto"/>
        <w:left w:val="none" w:sz="0" w:space="0" w:color="auto"/>
        <w:bottom w:val="none" w:sz="0" w:space="0" w:color="auto"/>
        <w:right w:val="none" w:sz="0" w:space="0" w:color="auto"/>
      </w:divBdr>
    </w:div>
    <w:div w:id="1089081310">
      <w:bodyDiv w:val="1"/>
      <w:marLeft w:val="0"/>
      <w:marRight w:val="0"/>
      <w:marTop w:val="0"/>
      <w:marBottom w:val="0"/>
      <w:divBdr>
        <w:top w:val="none" w:sz="0" w:space="0" w:color="auto"/>
        <w:left w:val="none" w:sz="0" w:space="0" w:color="auto"/>
        <w:bottom w:val="none" w:sz="0" w:space="0" w:color="auto"/>
        <w:right w:val="none" w:sz="0" w:space="0" w:color="auto"/>
      </w:divBdr>
    </w:div>
    <w:div w:id="1114904542">
      <w:bodyDiv w:val="1"/>
      <w:marLeft w:val="0"/>
      <w:marRight w:val="0"/>
      <w:marTop w:val="0"/>
      <w:marBottom w:val="0"/>
      <w:divBdr>
        <w:top w:val="none" w:sz="0" w:space="0" w:color="auto"/>
        <w:left w:val="none" w:sz="0" w:space="0" w:color="auto"/>
        <w:bottom w:val="none" w:sz="0" w:space="0" w:color="auto"/>
        <w:right w:val="none" w:sz="0" w:space="0" w:color="auto"/>
      </w:divBdr>
    </w:div>
    <w:div w:id="1118372418">
      <w:bodyDiv w:val="1"/>
      <w:marLeft w:val="0"/>
      <w:marRight w:val="0"/>
      <w:marTop w:val="0"/>
      <w:marBottom w:val="0"/>
      <w:divBdr>
        <w:top w:val="none" w:sz="0" w:space="0" w:color="auto"/>
        <w:left w:val="none" w:sz="0" w:space="0" w:color="auto"/>
        <w:bottom w:val="none" w:sz="0" w:space="0" w:color="auto"/>
        <w:right w:val="none" w:sz="0" w:space="0" w:color="auto"/>
      </w:divBdr>
    </w:div>
    <w:div w:id="1155413123">
      <w:bodyDiv w:val="1"/>
      <w:marLeft w:val="0"/>
      <w:marRight w:val="0"/>
      <w:marTop w:val="0"/>
      <w:marBottom w:val="0"/>
      <w:divBdr>
        <w:top w:val="none" w:sz="0" w:space="0" w:color="auto"/>
        <w:left w:val="none" w:sz="0" w:space="0" w:color="auto"/>
        <w:bottom w:val="none" w:sz="0" w:space="0" w:color="auto"/>
        <w:right w:val="none" w:sz="0" w:space="0" w:color="auto"/>
      </w:divBdr>
    </w:div>
    <w:div w:id="1155487140">
      <w:bodyDiv w:val="1"/>
      <w:marLeft w:val="0"/>
      <w:marRight w:val="0"/>
      <w:marTop w:val="0"/>
      <w:marBottom w:val="0"/>
      <w:divBdr>
        <w:top w:val="none" w:sz="0" w:space="0" w:color="auto"/>
        <w:left w:val="none" w:sz="0" w:space="0" w:color="auto"/>
        <w:bottom w:val="none" w:sz="0" w:space="0" w:color="auto"/>
        <w:right w:val="none" w:sz="0" w:space="0" w:color="auto"/>
      </w:divBdr>
    </w:div>
    <w:div w:id="1164783211">
      <w:bodyDiv w:val="1"/>
      <w:marLeft w:val="0"/>
      <w:marRight w:val="0"/>
      <w:marTop w:val="0"/>
      <w:marBottom w:val="0"/>
      <w:divBdr>
        <w:top w:val="none" w:sz="0" w:space="0" w:color="auto"/>
        <w:left w:val="none" w:sz="0" w:space="0" w:color="auto"/>
        <w:bottom w:val="none" w:sz="0" w:space="0" w:color="auto"/>
        <w:right w:val="none" w:sz="0" w:space="0" w:color="auto"/>
      </w:divBdr>
    </w:div>
    <w:div w:id="1193302440">
      <w:bodyDiv w:val="1"/>
      <w:marLeft w:val="0"/>
      <w:marRight w:val="0"/>
      <w:marTop w:val="0"/>
      <w:marBottom w:val="0"/>
      <w:divBdr>
        <w:top w:val="none" w:sz="0" w:space="0" w:color="auto"/>
        <w:left w:val="none" w:sz="0" w:space="0" w:color="auto"/>
        <w:bottom w:val="none" w:sz="0" w:space="0" w:color="auto"/>
        <w:right w:val="none" w:sz="0" w:space="0" w:color="auto"/>
      </w:divBdr>
    </w:div>
    <w:div w:id="1288507765">
      <w:bodyDiv w:val="1"/>
      <w:marLeft w:val="0"/>
      <w:marRight w:val="0"/>
      <w:marTop w:val="0"/>
      <w:marBottom w:val="0"/>
      <w:divBdr>
        <w:top w:val="none" w:sz="0" w:space="0" w:color="auto"/>
        <w:left w:val="none" w:sz="0" w:space="0" w:color="auto"/>
        <w:bottom w:val="none" w:sz="0" w:space="0" w:color="auto"/>
        <w:right w:val="none" w:sz="0" w:space="0" w:color="auto"/>
      </w:divBdr>
    </w:div>
    <w:div w:id="1317143926">
      <w:bodyDiv w:val="1"/>
      <w:marLeft w:val="0"/>
      <w:marRight w:val="0"/>
      <w:marTop w:val="0"/>
      <w:marBottom w:val="0"/>
      <w:divBdr>
        <w:top w:val="none" w:sz="0" w:space="0" w:color="auto"/>
        <w:left w:val="none" w:sz="0" w:space="0" w:color="auto"/>
        <w:bottom w:val="none" w:sz="0" w:space="0" w:color="auto"/>
        <w:right w:val="none" w:sz="0" w:space="0" w:color="auto"/>
      </w:divBdr>
    </w:div>
    <w:div w:id="1324549296">
      <w:bodyDiv w:val="1"/>
      <w:marLeft w:val="0"/>
      <w:marRight w:val="0"/>
      <w:marTop w:val="0"/>
      <w:marBottom w:val="0"/>
      <w:divBdr>
        <w:top w:val="none" w:sz="0" w:space="0" w:color="auto"/>
        <w:left w:val="none" w:sz="0" w:space="0" w:color="auto"/>
        <w:bottom w:val="none" w:sz="0" w:space="0" w:color="auto"/>
        <w:right w:val="none" w:sz="0" w:space="0" w:color="auto"/>
      </w:divBdr>
    </w:div>
    <w:div w:id="1334383109">
      <w:bodyDiv w:val="1"/>
      <w:marLeft w:val="0"/>
      <w:marRight w:val="0"/>
      <w:marTop w:val="0"/>
      <w:marBottom w:val="0"/>
      <w:divBdr>
        <w:top w:val="none" w:sz="0" w:space="0" w:color="auto"/>
        <w:left w:val="none" w:sz="0" w:space="0" w:color="auto"/>
        <w:bottom w:val="none" w:sz="0" w:space="0" w:color="auto"/>
        <w:right w:val="none" w:sz="0" w:space="0" w:color="auto"/>
      </w:divBdr>
    </w:div>
    <w:div w:id="1351250584">
      <w:bodyDiv w:val="1"/>
      <w:marLeft w:val="0"/>
      <w:marRight w:val="0"/>
      <w:marTop w:val="0"/>
      <w:marBottom w:val="0"/>
      <w:divBdr>
        <w:top w:val="none" w:sz="0" w:space="0" w:color="auto"/>
        <w:left w:val="none" w:sz="0" w:space="0" w:color="auto"/>
        <w:bottom w:val="none" w:sz="0" w:space="0" w:color="auto"/>
        <w:right w:val="none" w:sz="0" w:space="0" w:color="auto"/>
      </w:divBdr>
    </w:div>
    <w:div w:id="1375815995">
      <w:bodyDiv w:val="1"/>
      <w:marLeft w:val="0"/>
      <w:marRight w:val="0"/>
      <w:marTop w:val="0"/>
      <w:marBottom w:val="0"/>
      <w:divBdr>
        <w:top w:val="none" w:sz="0" w:space="0" w:color="auto"/>
        <w:left w:val="none" w:sz="0" w:space="0" w:color="auto"/>
        <w:bottom w:val="none" w:sz="0" w:space="0" w:color="auto"/>
        <w:right w:val="none" w:sz="0" w:space="0" w:color="auto"/>
      </w:divBdr>
    </w:div>
    <w:div w:id="1410347847">
      <w:bodyDiv w:val="1"/>
      <w:marLeft w:val="0"/>
      <w:marRight w:val="0"/>
      <w:marTop w:val="0"/>
      <w:marBottom w:val="0"/>
      <w:divBdr>
        <w:top w:val="none" w:sz="0" w:space="0" w:color="auto"/>
        <w:left w:val="none" w:sz="0" w:space="0" w:color="auto"/>
        <w:bottom w:val="none" w:sz="0" w:space="0" w:color="auto"/>
        <w:right w:val="none" w:sz="0" w:space="0" w:color="auto"/>
      </w:divBdr>
    </w:div>
    <w:div w:id="1460029205">
      <w:bodyDiv w:val="1"/>
      <w:marLeft w:val="0"/>
      <w:marRight w:val="0"/>
      <w:marTop w:val="0"/>
      <w:marBottom w:val="0"/>
      <w:divBdr>
        <w:top w:val="none" w:sz="0" w:space="0" w:color="auto"/>
        <w:left w:val="none" w:sz="0" w:space="0" w:color="auto"/>
        <w:bottom w:val="none" w:sz="0" w:space="0" w:color="auto"/>
        <w:right w:val="none" w:sz="0" w:space="0" w:color="auto"/>
      </w:divBdr>
    </w:div>
    <w:div w:id="1562252663">
      <w:bodyDiv w:val="1"/>
      <w:marLeft w:val="0"/>
      <w:marRight w:val="0"/>
      <w:marTop w:val="0"/>
      <w:marBottom w:val="0"/>
      <w:divBdr>
        <w:top w:val="none" w:sz="0" w:space="0" w:color="auto"/>
        <w:left w:val="none" w:sz="0" w:space="0" w:color="auto"/>
        <w:bottom w:val="none" w:sz="0" w:space="0" w:color="auto"/>
        <w:right w:val="none" w:sz="0" w:space="0" w:color="auto"/>
      </w:divBdr>
    </w:div>
    <w:div w:id="1565141575">
      <w:bodyDiv w:val="1"/>
      <w:marLeft w:val="0"/>
      <w:marRight w:val="0"/>
      <w:marTop w:val="0"/>
      <w:marBottom w:val="0"/>
      <w:divBdr>
        <w:top w:val="none" w:sz="0" w:space="0" w:color="auto"/>
        <w:left w:val="none" w:sz="0" w:space="0" w:color="auto"/>
        <w:bottom w:val="none" w:sz="0" w:space="0" w:color="auto"/>
        <w:right w:val="none" w:sz="0" w:space="0" w:color="auto"/>
      </w:divBdr>
    </w:div>
    <w:div w:id="1608199905">
      <w:bodyDiv w:val="1"/>
      <w:marLeft w:val="0"/>
      <w:marRight w:val="0"/>
      <w:marTop w:val="0"/>
      <w:marBottom w:val="0"/>
      <w:divBdr>
        <w:top w:val="none" w:sz="0" w:space="0" w:color="auto"/>
        <w:left w:val="none" w:sz="0" w:space="0" w:color="auto"/>
        <w:bottom w:val="none" w:sz="0" w:space="0" w:color="auto"/>
        <w:right w:val="none" w:sz="0" w:space="0" w:color="auto"/>
      </w:divBdr>
    </w:div>
    <w:div w:id="1626501935">
      <w:bodyDiv w:val="1"/>
      <w:marLeft w:val="0"/>
      <w:marRight w:val="0"/>
      <w:marTop w:val="0"/>
      <w:marBottom w:val="0"/>
      <w:divBdr>
        <w:top w:val="none" w:sz="0" w:space="0" w:color="auto"/>
        <w:left w:val="none" w:sz="0" w:space="0" w:color="auto"/>
        <w:bottom w:val="none" w:sz="0" w:space="0" w:color="auto"/>
        <w:right w:val="none" w:sz="0" w:space="0" w:color="auto"/>
      </w:divBdr>
    </w:div>
    <w:div w:id="1638603990">
      <w:bodyDiv w:val="1"/>
      <w:marLeft w:val="0"/>
      <w:marRight w:val="0"/>
      <w:marTop w:val="0"/>
      <w:marBottom w:val="0"/>
      <w:divBdr>
        <w:top w:val="none" w:sz="0" w:space="0" w:color="auto"/>
        <w:left w:val="none" w:sz="0" w:space="0" w:color="auto"/>
        <w:bottom w:val="none" w:sz="0" w:space="0" w:color="auto"/>
        <w:right w:val="none" w:sz="0" w:space="0" w:color="auto"/>
      </w:divBdr>
    </w:div>
    <w:div w:id="1647080714">
      <w:bodyDiv w:val="1"/>
      <w:marLeft w:val="0"/>
      <w:marRight w:val="0"/>
      <w:marTop w:val="0"/>
      <w:marBottom w:val="0"/>
      <w:divBdr>
        <w:top w:val="none" w:sz="0" w:space="0" w:color="auto"/>
        <w:left w:val="none" w:sz="0" w:space="0" w:color="auto"/>
        <w:bottom w:val="none" w:sz="0" w:space="0" w:color="auto"/>
        <w:right w:val="none" w:sz="0" w:space="0" w:color="auto"/>
      </w:divBdr>
    </w:div>
    <w:div w:id="1665352251">
      <w:bodyDiv w:val="1"/>
      <w:marLeft w:val="0"/>
      <w:marRight w:val="0"/>
      <w:marTop w:val="0"/>
      <w:marBottom w:val="0"/>
      <w:divBdr>
        <w:top w:val="none" w:sz="0" w:space="0" w:color="auto"/>
        <w:left w:val="none" w:sz="0" w:space="0" w:color="auto"/>
        <w:bottom w:val="none" w:sz="0" w:space="0" w:color="auto"/>
        <w:right w:val="none" w:sz="0" w:space="0" w:color="auto"/>
      </w:divBdr>
    </w:div>
    <w:div w:id="1682781654">
      <w:bodyDiv w:val="1"/>
      <w:marLeft w:val="0"/>
      <w:marRight w:val="0"/>
      <w:marTop w:val="0"/>
      <w:marBottom w:val="0"/>
      <w:divBdr>
        <w:top w:val="none" w:sz="0" w:space="0" w:color="auto"/>
        <w:left w:val="none" w:sz="0" w:space="0" w:color="auto"/>
        <w:bottom w:val="none" w:sz="0" w:space="0" w:color="auto"/>
        <w:right w:val="none" w:sz="0" w:space="0" w:color="auto"/>
      </w:divBdr>
    </w:div>
    <w:div w:id="1716004719">
      <w:bodyDiv w:val="1"/>
      <w:marLeft w:val="0"/>
      <w:marRight w:val="0"/>
      <w:marTop w:val="0"/>
      <w:marBottom w:val="0"/>
      <w:divBdr>
        <w:top w:val="none" w:sz="0" w:space="0" w:color="auto"/>
        <w:left w:val="none" w:sz="0" w:space="0" w:color="auto"/>
        <w:bottom w:val="none" w:sz="0" w:space="0" w:color="auto"/>
        <w:right w:val="none" w:sz="0" w:space="0" w:color="auto"/>
      </w:divBdr>
    </w:div>
    <w:div w:id="1731923114">
      <w:bodyDiv w:val="1"/>
      <w:marLeft w:val="0"/>
      <w:marRight w:val="0"/>
      <w:marTop w:val="0"/>
      <w:marBottom w:val="0"/>
      <w:divBdr>
        <w:top w:val="none" w:sz="0" w:space="0" w:color="auto"/>
        <w:left w:val="none" w:sz="0" w:space="0" w:color="auto"/>
        <w:bottom w:val="none" w:sz="0" w:space="0" w:color="auto"/>
        <w:right w:val="none" w:sz="0" w:space="0" w:color="auto"/>
      </w:divBdr>
    </w:div>
    <w:div w:id="1752922493">
      <w:bodyDiv w:val="1"/>
      <w:marLeft w:val="0"/>
      <w:marRight w:val="0"/>
      <w:marTop w:val="0"/>
      <w:marBottom w:val="0"/>
      <w:divBdr>
        <w:top w:val="none" w:sz="0" w:space="0" w:color="auto"/>
        <w:left w:val="none" w:sz="0" w:space="0" w:color="auto"/>
        <w:bottom w:val="none" w:sz="0" w:space="0" w:color="auto"/>
        <w:right w:val="none" w:sz="0" w:space="0" w:color="auto"/>
      </w:divBdr>
    </w:div>
    <w:div w:id="1794059630">
      <w:bodyDiv w:val="1"/>
      <w:marLeft w:val="0"/>
      <w:marRight w:val="0"/>
      <w:marTop w:val="0"/>
      <w:marBottom w:val="0"/>
      <w:divBdr>
        <w:top w:val="none" w:sz="0" w:space="0" w:color="auto"/>
        <w:left w:val="none" w:sz="0" w:space="0" w:color="auto"/>
        <w:bottom w:val="none" w:sz="0" w:space="0" w:color="auto"/>
        <w:right w:val="none" w:sz="0" w:space="0" w:color="auto"/>
      </w:divBdr>
    </w:div>
    <w:div w:id="1821313244">
      <w:bodyDiv w:val="1"/>
      <w:marLeft w:val="0"/>
      <w:marRight w:val="0"/>
      <w:marTop w:val="0"/>
      <w:marBottom w:val="0"/>
      <w:divBdr>
        <w:top w:val="none" w:sz="0" w:space="0" w:color="auto"/>
        <w:left w:val="none" w:sz="0" w:space="0" w:color="auto"/>
        <w:bottom w:val="none" w:sz="0" w:space="0" w:color="auto"/>
        <w:right w:val="none" w:sz="0" w:space="0" w:color="auto"/>
      </w:divBdr>
    </w:div>
    <w:div w:id="1824617372">
      <w:bodyDiv w:val="1"/>
      <w:marLeft w:val="0"/>
      <w:marRight w:val="0"/>
      <w:marTop w:val="0"/>
      <w:marBottom w:val="0"/>
      <w:divBdr>
        <w:top w:val="none" w:sz="0" w:space="0" w:color="auto"/>
        <w:left w:val="none" w:sz="0" w:space="0" w:color="auto"/>
        <w:bottom w:val="none" w:sz="0" w:space="0" w:color="auto"/>
        <w:right w:val="none" w:sz="0" w:space="0" w:color="auto"/>
      </w:divBdr>
    </w:div>
    <w:div w:id="1828404015">
      <w:bodyDiv w:val="1"/>
      <w:marLeft w:val="0"/>
      <w:marRight w:val="0"/>
      <w:marTop w:val="0"/>
      <w:marBottom w:val="0"/>
      <w:divBdr>
        <w:top w:val="none" w:sz="0" w:space="0" w:color="auto"/>
        <w:left w:val="none" w:sz="0" w:space="0" w:color="auto"/>
        <w:bottom w:val="none" w:sz="0" w:space="0" w:color="auto"/>
        <w:right w:val="none" w:sz="0" w:space="0" w:color="auto"/>
      </w:divBdr>
    </w:div>
    <w:div w:id="1871070574">
      <w:bodyDiv w:val="1"/>
      <w:marLeft w:val="0"/>
      <w:marRight w:val="0"/>
      <w:marTop w:val="0"/>
      <w:marBottom w:val="0"/>
      <w:divBdr>
        <w:top w:val="none" w:sz="0" w:space="0" w:color="auto"/>
        <w:left w:val="none" w:sz="0" w:space="0" w:color="auto"/>
        <w:bottom w:val="none" w:sz="0" w:space="0" w:color="auto"/>
        <w:right w:val="none" w:sz="0" w:space="0" w:color="auto"/>
      </w:divBdr>
    </w:div>
    <w:div w:id="1916821750">
      <w:bodyDiv w:val="1"/>
      <w:marLeft w:val="0"/>
      <w:marRight w:val="0"/>
      <w:marTop w:val="0"/>
      <w:marBottom w:val="0"/>
      <w:divBdr>
        <w:top w:val="none" w:sz="0" w:space="0" w:color="auto"/>
        <w:left w:val="none" w:sz="0" w:space="0" w:color="auto"/>
        <w:bottom w:val="none" w:sz="0" w:space="0" w:color="auto"/>
        <w:right w:val="none" w:sz="0" w:space="0" w:color="auto"/>
      </w:divBdr>
    </w:div>
    <w:div w:id="1947158303">
      <w:bodyDiv w:val="1"/>
      <w:marLeft w:val="0"/>
      <w:marRight w:val="0"/>
      <w:marTop w:val="0"/>
      <w:marBottom w:val="0"/>
      <w:divBdr>
        <w:top w:val="none" w:sz="0" w:space="0" w:color="auto"/>
        <w:left w:val="none" w:sz="0" w:space="0" w:color="auto"/>
        <w:bottom w:val="none" w:sz="0" w:space="0" w:color="auto"/>
        <w:right w:val="none" w:sz="0" w:space="0" w:color="auto"/>
      </w:divBdr>
    </w:div>
    <w:div w:id="1986811373">
      <w:bodyDiv w:val="1"/>
      <w:marLeft w:val="0"/>
      <w:marRight w:val="0"/>
      <w:marTop w:val="0"/>
      <w:marBottom w:val="0"/>
      <w:divBdr>
        <w:top w:val="none" w:sz="0" w:space="0" w:color="auto"/>
        <w:left w:val="none" w:sz="0" w:space="0" w:color="auto"/>
        <w:bottom w:val="none" w:sz="0" w:space="0" w:color="auto"/>
        <w:right w:val="none" w:sz="0" w:space="0" w:color="auto"/>
      </w:divBdr>
    </w:div>
    <w:div w:id="2010331450">
      <w:bodyDiv w:val="1"/>
      <w:marLeft w:val="0"/>
      <w:marRight w:val="0"/>
      <w:marTop w:val="0"/>
      <w:marBottom w:val="0"/>
      <w:divBdr>
        <w:top w:val="none" w:sz="0" w:space="0" w:color="auto"/>
        <w:left w:val="none" w:sz="0" w:space="0" w:color="auto"/>
        <w:bottom w:val="none" w:sz="0" w:space="0" w:color="auto"/>
        <w:right w:val="none" w:sz="0" w:space="0" w:color="auto"/>
      </w:divBdr>
    </w:div>
    <w:div w:id="2018922062">
      <w:bodyDiv w:val="1"/>
      <w:marLeft w:val="0"/>
      <w:marRight w:val="0"/>
      <w:marTop w:val="0"/>
      <w:marBottom w:val="0"/>
      <w:divBdr>
        <w:top w:val="none" w:sz="0" w:space="0" w:color="auto"/>
        <w:left w:val="none" w:sz="0" w:space="0" w:color="auto"/>
        <w:bottom w:val="none" w:sz="0" w:space="0" w:color="auto"/>
        <w:right w:val="none" w:sz="0" w:space="0" w:color="auto"/>
      </w:divBdr>
    </w:div>
    <w:div w:id="2023312270">
      <w:bodyDiv w:val="1"/>
      <w:marLeft w:val="0"/>
      <w:marRight w:val="0"/>
      <w:marTop w:val="0"/>
      <w:marBottom w:val="0"/>
      <w:divBdr>
        <w:top w:val="none" w:sz="0" w:space="0" w:color="auto"/>
        <w:left w:val="none" w:sz="0" w:space="0" w:color="auto"/>
        <w:bottom w:val="none" w:sz="0" w:space="0" w:color="auto"/>
        <w:right w:val="none" w:sz="0" w:space="0" w:color="auto"/>
      </w:divBdr>
    </w:div>
    <w:div w:id="2035495494">
      <w:bodyDiv w:val="1"/>
      <w:marLeft w:val="0"/>
      <w:marRight w:val="0"/>
      <w:marTop w:val="0"/>
      <w:marBottom w:val="0"/>
      <w:divBdr>
        <w:top w:val="none" w:sz="0" w:space="0" w:color="auto"/>
        <w:left w:val="none" w:sz="0" w:space="0" w:color="auto"/>
        <w:bottom w:val="none" w:sz="0" w:space="0" w:color="auto"/>
        <w:right w:val="none" w:sz="0" w:space="0" w:color="auto"/>
      </w:divBdr>
    </w:div>
    <w:div w:id="2035500338">
      <w:bodyDiv w:val="1"/>
      <w:marLeft w:val="0"/>
      <w:marRight w:val="0"/>
      <w:marTop w:val="0"/>
      <w:marBottom w:val="0"/>
      <w:divBdr>
        <w:top w:val="none" w:sz="0" w:space="0" w:color="auto"/>
        <w:left w:val="none" w:sz="0" w:space="0" w:color="auto"/>
        <w:bottom w:val="none" w:sz="0" w:space="0" w:color="auto"/>
        <w:right w:val="none" w:sz="0" w:space="0" w:color="auto"/>
      </w:divBdr>
    </w:div>
    <w:div w:id="2041926766">
      <w:bodyDiv w:val="1"/>
      <w:marLeft w:val="0"/>
      <w:marRight w:val="0"/>
      <w:marTop w:val="0"/>
      <w:marBottom w:val="0"/>
      <w:divBdr>
        <w:top w:val="none" w:sz="0" w:space="0" w:color="auto"/>
        <w:left w:val="none" w:sz="0" w:space="0" w:color="auto"/>
        <w:bottom w:val="none" w:sz="0" w:space="0" w:color="auto"/>
        <w:right w:val="none" w:sz="0" w:space="0" w:color="auto"/>
      </w:divBdr>
    </w:div>
    <w:div w:id="2095474079">
      <w:bodyDiv w:val="1"/>
      <w:marLeft w:val="0"/>
      <w:marRight w:val="0"/>
      <w:marTop w:val="0"/>
      <w:marBottom w:val="0"/>
      <w:divBdr>
        <w:top w:val="none" w:sz="0" w:space="0" w:color="auto"/>
        <w:left w:val="none" w:sz="0" w:space="0" w:color="auto"/>
        <w:bottom w:val="none" w:sz="0" w:space="0" w:color="auto"/>
        <w:right w:val="none" w:sz="0" w:space="0" w:color="auto"/>
      </w:divBdr>
    </w:div>
    <w:div w:id="2125343819">
      <w:bodyDiv w:val="1"/>
      <w:marLeft w:val="0"/>
      <w:marRight w:val="0"/>
      <w:marTop w:val="0"/>
      <w:marBottom w:val="0"/>
      <w:divBdr>
        <w:top w:val="none" w:sz="0" w:space="0" w:color="auto"/>
        <w:left w:val="none" w:sz="0" w:space="0" w:color="auto"/>
        <w:bottom w:val="none" w:sz="0" w:space="0" w:color="auto"/>
        <w:right w:val="none" w:sz="0" w:space="0" w:color="auto"/>
      </w:divBdr>
    </w:div>
    <w:div w:id="2142460931">
      <w:bodyDiv w:val="1"/>
      <w:marLeft w:val="0"/>
      <w:marRight w:val="0"/>
      <w:marTop w:val="0"/>
      <w:marBottom w:val="0"/>
      <w:divBdr>
        <w:top w:val="none" w:sz="0" w:space="0" w:color="auto"/>
        <w:left w:val="none" w:sz="0" w:space="0" w:color="auto"/>
        <w:bottom w:val="none" w:sz="0" w:space="0" w:color="auto"/>
        <w:right w:val="none" w:sz="0" w:space="0" w:color="auto"/>
      </w:divBdr>
    </w:div>
    <w:div w:id="21442304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1128</Words>
  <Characters>6435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3</cp:revision>
  <dcterms:created xsi:type="dcterms:W3CDTF">2016-06-21T12:49:00Z</dcterms:created>
  <dcterms:modified xsi:type="dcterms:W3CDTF">2016-06-28T10:01:00Z</dcterms:modified>
</cp:coreProperties>
</file>